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8E003B" w:rsidRDefault="008E003B" w:rsidP="008E003B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>Принят закон о сохранении пенсионного обеспечения выпускников школ, получавших пенсию по случаю потери кормильца, назначенную в соответствии с Законом РФ № 4468-I</w:t>
      </w:r>
    </w:p>
    <w:p w:rsidR="008E003B" w:rsidRDefault="008E003B" w:rsidP="008E003B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8E003B" w:rsidRDefault="008E003B" w:rsidP="008E003B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Федеральный закон от 29.05.2023 № 192-ФЗ «О внесении изменений в Закон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семей».</w:t>
      </w:r>
    </w:p>
    <w:p w:rsidR="008E003B" w:rsidRDefault="008E003B" w:rsidP="008E003B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В Законе РФ от 12.02.1993 № 4468-I, регламентирующем вопросы пенсионного обеспечения лиц, проходивших военную службу и службу в некоторых правоохранительных органах, закреплено положение, в соответствии с которым для детей, а также братьев, сестер и внуков, не имеющих трудоспособных родителей, достигших возраста 18 лет и завершивших обучение по программам основного общего или среднего общего образования, сохраняется право на получение пенсии по потере кормильца на период до 1 сентября года, в котором завершено обучение.</w:t>
      </w:r>
    </w:p>
    <w:p w:rsidR="008E003B" w:rsidRDefault="008E003B" w:rsidP="008E00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B32" w:rsidRPr="00822CAD" w:rsidRDefault="00065B32" w:rsidP="00822CAD">
      <w:bookmarkStart w:id="0" w:name="_GoBack"/>
      <w:bookmarkEnd w:id="0"/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65B32"/>
    <w:rsid w:val="00132061"/>
    <w:rsid w:val="00293ABE"/>
    <w:rsid w:val="00822CAD"/>
    <w:rsid w:val="008E003B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2023-07-03T05:06:00Z</dcterms:created>
  <dcterms:modified xsi:type="dcterms:W3CDTF">2023-07-03T05:06:00Z</dcterms:modified>
</cp:coreProperties>
</file>