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D2" w:rsidRPr="00175B4A" w:rsidRDefault="004913D2" w:rsidP="004913D2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администрацией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район» требований законодательства о безопасности дорожного движения, в ходе которой вскрыты, связанные с необеспечением безопасности дорожного движения на отдельных участках автомобильных дорог местного значения.</w:t>
      </w:r>
    </w:p>
    <w:p w:rsidR="004913D2" w:rsidRPr="00175B4A" w:rsidRDefault="004913D2" w:rsidP="004913D2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ab/>
        <w:t xml:space="preserve">В частности, на всем протяжении автомобильной дороги, расположенной на                    ул. Центральная в с. Новые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Маклауши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имелись многочисленные выбоины и просадки, превышающие длину 15 см, глубину 5 см, площадью более 0,06 м2, разрушено асфальтобетонное покрытие, что не соответствовало требованиям законодательства.</w:t>
      </w:r>
    </w:p>
    <w:p w:rsidR="004913D2" w:rsidRPr="00175B4A" w:rsidRDefault="004913D2" w:rsidP="004913D2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ab/>
      </w:r>
      <w:r w:rsidRPr="00175B4A">
        <w:rPr>
          <w:rFonts w:ascii="Times New Roman" w:hAnsi="Times New Roman"/>
          <w:sz w:val="28"/>
          <w:szCs w:val="28"/>
        </w:rPr>
        <w:t>С целью устранения нарушений в адрес главы администрации МО «</w:t>
      </w:r>
      <w:proofErr w:type="spellStart"/>
      <w:r w:rsidRPr="00175B4A">
        <w:rPr>
          <w:rFonts w:ascii="Times New Roman" w:hAnsi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/>
          <w:sz w:val="28"/>
          <w:szCs w:val="28"/>
        </w:rPr>
        <w:t xml:space="preserve"> район» внесено представление об устранении нарушений закона. </w:t>
      </w:r>
    </w:p>
    <w:p w:rsidR="008A0995" w:rsidRDefault="008A0995">
      <w:bookmarkStart w:id="0" w:name="_GoBack"/>
      <w:bookmarkEnd w:id="0"/>
    </w:p>
    <w:sectPr w:rsidR="008A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B8"/>
    <w:rsid w:val="004913D2"/>
    <w:rsid w:val="00881AB8"/>
    <w:rsid w:val="008A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89D07-81EE-4CAE-85D0-71FF28E7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2023-12-20T11:33:00Z</dcterms:created>
  <dcterms:modified xsi:type="dcterms:W3CDTF">2023-12-20T11:33:00Z</dcterms:modified>
</cp:coreProperties>
</file>