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BFC" w:rsidRPr="00175B4A" w:rsidRDefault="002D3BFC" w:rsidP="002D3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B4A">
        <w:rPr>
          <w:rFonts w:ascii="Times New Roman" w:hAnsi="Times New Roman" w:cs="Times New Roman"/>
          <w:b/>
          <w:sz w:val="28"/>
          <w:szCs w:val="28"/>
        </w:rPr>
        <w:t xml:space="preserve">Прокуратурой </w:t>
      </w:r>
      <w:proofErr w:type="spellStart"/>
      <w:r w:rsidRPr="00175B4A">
        <w:rPr>
          <w:rFonts w:ascii="Times New Roman" w:hAnsi="Times New Roman" w:cs="Times New Roman"/>
          <w:b/>
          <w:sz w:val="28"/>
          <w:szCs w:val="28"/>
        </w:rPr>
        <w:t>Майнского</w:t>
      </w:r>
      <w:proofErr w:type="spellEnd"/>
      <w:r w:rsidRPr="00175B4A">
        <w:rPr>
          <w:rFonts w:ascii="Times New Roman" w:hAnsi="Times New Roman" w:cs="Times New Roman"/>
          <w:b/>
          <w:sz w:val="28"/>
          <w:szCs w:val="28"/>
        </w:rPr>
        <w:t xml:space="preserve"> района проведена проверка исполнения МКУ «Административно-хозяйственное управление» требований действующего законодательства в сфере осуществления дорожной деятельности и обеспечения безопасности дорожного движения</w:t>
      </w:r>
    </w:p>
    <w:p w:rsidR="002D3BFC" w:rsidRPr="00175B4A" w:rsidRDefault="002D3BFC" w:rsidP="002D3BF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Майнского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района проведена проверка исполнения МКУ «Административно-хозяйственное управление» требований действующего законодательства в сфере осуществления дорожной деятельности и обеспечения безопасности дорожного движения, в ходе которой вскрыты нарушения, связанные с ненадлежащем исполнением обязанностей в сфере обеспечения                    безопасности дорожного движения и необеспечением беспрепятственной                   доступности для маломобильных групп населения в границах МО «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Майнское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              городское поселение» 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Майнского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района Ульяновской области.</w:t>
      </w:r>
    </w:p>
    <w:p w:rsidR="002D3BFC" w:rsidRPr="00175B4A" w:rsidRDefault="002D3BFC" w:rsidP="002D3BF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>. 2.2, 2.3 Устава МКУ «Административно-хозяйственное управление» данное учреждение осуществляет часть полномочий МО «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Майнское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городское поселение» 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Майнского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района Ульяновской области в сфере дорожной деятельности в отношении дорог местного значения и обеспечения безопасности дорожного движения на них.</w:t>
      </w:r>
    </w:p>
    <w:p w:rsidR="002D3BFC" w:rsidRPr="00175B4A" w:rsidRDefault="002D3BFC" w:rsidP="002D3BF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>Вместе с тем представленные полномочия в обозначенной сфере                        указанным учреждением осуществлялись ненадлежащим образом.</w:t>
      </w:r>
    </w:p>
    <w:p w:rsidR="002D3BFC" w:rsidRPr="00175B4A" w:rsidRDefault="002D3BFC" w:rsidP="002D3BF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 xml:space="preserve">В нарушение требований закона поверхность автомобильной дороги, расположенной на ул. Вокзальная в 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>. Майна Ульяновской области на всем протяжении имела многочисленные выбоины.</w:t>
      </w:r>
    </w:p>
    <w:p w:rsidR="002D3BFC" w:rsidRPr="00175B4A" w:rsidRDefault="002D3BFC" w:rsidP="002D3BF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>Кроме того, в темное время суток на указанной улице отсутствовало               освещение.</w:t>
      </w:r>
    </w:p>
    <w:p w:rsidR="002D3BFC" w:rsidRPr="00175B4A" w:rsidRDefault="002D3BFC" w:rsidP="002D3B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 xml:space="preserve">С целью устранения нарушений законодательства в адрес директора МКУ «Административно-хозяйственное управление» внесено представление об устранении нарушений закона. </w:t>
      </w:r>
    </w:p>
    <w:p w:rsidR="008A0995" w:rsidRDefault="008A0995">
      <w:bookmarkStart w:id="0" w:name="_GoBack"/>
      <w:bookmarkEnd w:id="0"/>
    </w:p>
    <w:sectPr w:rsidR="008A0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AD"/>
    <w:rsid w:val="002D3BFC"/>
    <w:rsid w:val="004F61F0"/>
    <w:rsid w:val="00774C12"/>
    <w:rsid w:val="008A0995"/>
    <w:rsid w:val="0093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2B60A-B155-420C-ACA2-408FA01C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F61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F61F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nt8">
    <w:name w:val="font_8"/>
    <w:basedOn w:val="a"/>
    <w:rsid w:val="0077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2023-12-20T10:29:00Z</dcterms:created>
  <dcterms:modified xsi:type="dcterms:W3CDTF">2023-12-20T10:29:00Z</dcterms:modified>
</cp:coreProperties>
</file>