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D1" w:rsidRPr="00175B4A" w:rsidRDefault="00731ED1" w:rsidP="00731E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исполнения администрацией МО «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Майнский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район» требований действующего законодательства, направленного на обеспечение дорожной деятельности в границах муниципального образования и безопасности дорожного движения, в ходе которой вскрыты нарушения, связанные с ненадлежащим исполнением обязанностей в сфере обеспечения безопасности дорожного движения. </w:t>
      </w:r>
    </w:p>
    <w:p w:rsidR="00731ED1" w:rsidRPr="00175B4A" w:rsidRDefault="00731ED1" w:rsidP="00731E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Установлено, что на автомобильном мостовом </w:t>
      </w:r>
      <w:proofErr w:type="gramStart"/>
      <w:r w:rsidRPr="00175B4A">
        <w:rPr>
          <w:rFonts w:ascii="Times New Roman" w:hAnsi="Times New Roman" w:cs="Times New Roman"/>
          <w:sz w:val="28"/>
          <w:szCs w:val="28"/>
        </w:rPr>
        <w:t xml:space="preserve">сооружение,   </w:t>
      </w:r>
      <w:proofErr w:type="gramEnd"/>
      <w:r w:rsidRPr="00175B4A">
        <w:rPr>
          <w:rFonts w:ascii="Times New Roman" w:hAnsi="Times New Roman" w:cs="Times New Roman"/>
          <w:sz w:val="28"/>
          <w:szCs w:val="28"/>
        </w:rPr>
        <w:t xml:space="preserve">                        распложенном через ручей Сельская Речка в с. Подлесное Майского района Ульяновской области, в нарушение требований законодательства наружное освещение, пешеходный участок, ограждения, асфальтобетонное покрытие на проезжей части и подходах к мосту, лестничные сходы, знаки приоритета                         движения транспортных средств, перильное ограждение, водоотвод, отсутствовали.</w:t>
      </w:r>
    </w:p>
    <w:p w:rsidR="00731ED1" w:rsidRPr="00175B4A" w:rsidRDefault="00731ED1" w:rsidP="00731E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Вместе с тем, меры по его содержанию фактически не                           принимались.</w:t>
      </w:r>
    </w:p>
    <w:p w:rsidR="00731ED1" w:rsidRPr="00175B4A" w:rsidRDefault="00731ED1" w:rsidP="00731ED1">
      <w:pPr>
        <w:pStyle w:val="font8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5B4A">
        <w:rPr>
          <w:sz w:val="28"/>
          <w:szCs w:val="28"/>
        </w:rPr>
        <w:t>В этой связи прокуратурой района в адрес главы администрации МО «</w:t>
      </w:r>
      <w:proofErr w:type="spellStart"/>
      <w:r w:rsidRPr="00175B4A">
        <w:rPr>
          <w:sz w:val="28"/>
          <w:szCs w:val="28"/>
        </w:rPr>
        <w:t>Майнский</w:t>
      </w:r>
      <w:proofErr w:type="spellEnd"/>
      <w:r w:rsidRPr="00175B4A">
        <w:rPr>
          <w:sz w:val="28"/>
          <w:szCs w:val="28"/>
        </w:rPr>
        <w:t xml:space="preserve"> район» внесено представление.</w:t>
      </w:r>
    </w:p>
    <w:p w:rsidR="008A0995" w:rsidRPr="00731ED1" w:rsidRDefault="008A0995" w:rsidP="00731ED1">
      <w:bookmarkStart w:id="0" w:name="_GoBack"/>
      <w:bookmarkEnd w:id="0"/>
    </w:p>
    <w:sectPr w:rsidR="008A0995" w:rsidRPr="0073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2D3BFC"/>
    <w:rsid w:val="004F61F0"/>
    <w:rsid w:val="00731ED1"/>
    <w:rsid w:val="00774C12"/>
    <w:rsid w:val="008A0995"/>
    <w:rsid w:val="00934AAD"/>
    <w:rsid w:val="009D4922"/>
    <w:rsid w:val="00B668F8"/>
    <w:rsid w:val="00C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2023-12-20T10:31:00Z</dcterms:created>
  <dcterms:modified xsi:type="dcterms:W3CDTF">2023-12-20T10:31:00Z</dcterms:modified>
</cp:coreProperties>
</file>