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6F33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 w:rsidRPr="0088032C">
        <w:rPr>
          <w:rStyle w:val="a3"/>
          <w:bCs/>
          <w:color w:val="FF0000"/>
          <w:sz w:val="28"/>
          <w:szCs w:val="28"/>
        </w:rPr>
        <w:t>1.</w:t>
      </w:r>
    </w:p>
    <w:p w14:paraId="58A2B9D6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01.11.</w:t>
      </w:r>
      <w:r w:rsidRPr="0088032C">
        <w:rPr>
          <w:rStyle w:val="a3"/>
          <w:bCs/>
          <w:color w:val="FF0000"/>
          <w:sz w:val="28"/>
          <w:szCs w:val="28"/>
        </w:rPr>
        <w:t>2022</w:t>
      </w:r>
    </w:p>
    <w:p w14:paraId="75C03D6D" w14:textId="77777777" w:rsidR="00876E47" w:rsidRPr="006E7631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0"/>
          <w:szCs w:val="30"/>
          <w:shd w:val="clear" w:color="auto" w:fill="FFFFFF"/>
        </w:rPr>
      </w:pPr>
    </w:p>
    <w:p w14:paraId="6B017402" w14:textId="77777777" w:rsidR="00876E47" w:rsidRPr="006E7631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  <w:shd w:val="clear" w:color="auto" w:fill="FFFFFF"/>
        </w:rPr>
      </w:pPr>
      <w:r w:rsidRPr="006E7631">
        <w:rPr>
          <w:b/>
          <w:sz w:val="30"/>
          <w:szCs w:val="30"/>
          <w:shd w:val="clear" w:color="auto" w:fill="FFFFFF"/>
        </w:rPr>
        <w:t xml:space="preserve">Об уголовной ответственности за хищение денежных средств с банковского </w:t>
      </w:r>
      <w:hyperlink r:id="rId4" w:history="1">
        <w:r w:rsidRPr="006E7631">
          <w:rPr>
            <w:rStyle w:val="a4"/>
            <w:b/>
            <w:color w:val="auto"/>
            <w:sz w:val="30"/>
            <w:szCs w:val="30"/>
            <w:u w:val="none"/>
            <w:shd w:val="clear" w:color="auto" w:fill="FFFFFF"/>
          </w:rPr>
          <w:t>счета</w:t>
        </w:r>
      </w:hyperlink>
      <w:r w:rsidRPr="006E7631">
        <w:rPr>
          <w:b/>
          <w:sz w:val="30"/>
          <w:szCs w:val="30"/>
          <w:shd w:val="clear" w:color="auto" w:fill="FFFFFF"/>
        </w:rPr>
        <w:t>, а равно в отношении электронных денежных средств</w:t>
      </w:r>
    </w:p>
    <w:p w14:paraId="31CC62D8" w14:textId="77777777" w:rsidR="00876E47" w:rsidRPr="006E7631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</w:p>
    <w:p w14:paraId="08F8C486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>В соответствии с пунктом «г» части 3 статьи 158 Уголовного кодекса Российской Федерации к</w:t>
      </w:r>
      <w:r w:rsidRPr="006E7631">
        <w:rPr>
          <w:sz w:val="30"/>
          <w:szCs w:val="30"/>
          <w:shd w:val="clear" w:color="auto" w:fill="FFFFFF"/>
        </w:rPr>
        <w:t xml:space="preserve">ража, то есть тайное хищение имущества, совершенная с банковского </w:t>
      </w:r>
      <w:hyperlink r:id="rId5" w:history="1">
        <w:r w:rsidRPr="006E7631">
          <w:rPr>
            <w:rStyle w:val="a4"/>
            <w:color w:val="auto"/>
            <w:sz w:val="30"/>
            <w:szCs w:val="30"/>
            <w:u w:val="none"/>
            <w:shd w:val="clear" w:color="auto" w:fill="FFFFFF"/>
          </w:rPr>
          <w:t>счета</w:t>
        </w:r>
      </w:hyperlink>
      <w:r w:rsidRPr="006E7631">
        <w:rPr>
          <w:sz w:val="30"/>
          <w:szCs w:val="30"/>
          <w:shd w:val="clear" w:color="auto" w:fill="FFFFFF"/>
        </w:rPr>
        <w:t xml:space="preserve">, а равно в отношении электронных денежных средств (при отсутствии признаков преступления, предусмотренного </w:t>
      </w:r>
      <w:hyperlink r:id="rId6" w:anchor="dst1233" w:history="1">
        <w:r w:rsidRPr="006E7631">
          <w:rPr>
            <w:rStyle w:val="a4"/>
            <w:color w:val="auto"/>
            <w:sz w:val="30"/>
            <w:szCs w:val="30"/>
            <w:u w:val="none"/>
            <w:shd w:val="clear" w:color="auto" w:fill="FFFFFF"/>
          </w:rPr>
          <w:t>статьей 159.3</w:t>
        </w:r>
      </w:hyperlink>
      <w:r w:rsidRPr="006E7631">
        <w:rPr>
          <w:sz w:val="30"/>
          <w:szCs w:val="30"/>
          <w:shd w:val="clear" w:color="auto" w:fill="FFFFFF"/>
        </w:rPr>
        <w:t xml:space="preserve"> Уголовного кодекса Российской Федерации)</w:t>
      </w:r>
      <w:r>
        <w:rPr>
          <w:sz w:val="30"/>
          <w:szCs w:val="30"/>
          <w:shd w:val="clear" w:color="auto" w:fill="FFFFFF"/>
        </w:rPr>
        <w:t xml:space="preserve">, </w:t>
      </w:r>
      <w:r>
        <w:rPr>
          <w:color w:val="000000"/>
          <w:sz w:val="30"/>
          <w:szCs w:val="30"/>
          <w:shd w:val="clear" w:color="auto" w:fill="FFFFFF"/>
        </w:rPr>
        <w:t>наказывается:</w:t>
      </w:r>
    </w:p>
    <w:p w14:paraId="4A980A2B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ab/>
        <w:t xml:space="preserve">- штрафом в размере от ста тысяч до пятисот тысяч рублей или в размере заработной платы или иного дохода осужденного за период от одного года до трех лет, </w:t>
      </w:r>
    </w:p>
    <w:p w14:paraId="45CAE405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ab/>
        <w:t xml:space="preserve">- либо принудительными работами на срок до пяти лет с ограничением свободы на срок до полутора лет или без такового, </w:t>
      </w:r>
    </w:p>
    <w:p w14:paraId="139A69D6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ab/>
        <w:t>-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14:paraId="25DAFE4D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ab/>
      </w:r>
      <w:r w:rsidRPr="00C22979">
        <w:rPr>
          <w:b/>
          <w:color w:val="000000"/>
          <w:sz w:val="30"/>
          <w:szCs w:val="30"/>
          <w:shd w:val="clear" w:color="auto" w:fill="FFFFFF"/>
        </w:rPr>
        <w:t>Тайное хищение чужого имущества (кража)</w:t>
      </w:r>
      <w:r>
        <w:rPr>
          <w:color w:val="000000"/>
          <w:sz w:val="30"/>
          <w:szCs w:val="30"/>
          <w:shd w:val="clear" w:color="auto" w:fill="FFFFFF"/>
        </w:rPr>
        <w:t xml:space="preserve"> – это действия лица, совершившего незаконное изъятие имущества в отсутствие собственника или иного владельца этого имущества, или посторонних лиц либо хотя и в их присутствии, но незаметно для них. </w:t>
      </w:r>
    </w:p>
    <w:p w14:paraId="5D5A955B" w14:textId="77777777" w:rsidR="00876E47" w:rsidRPr="00C22979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ab/>
        <w:t>В тех случаях, когда указанные лица видели, что совершается хищение, однако виновный, исходя из окружающей обстановки, полагал, что действует тайно, содеянное также является тайным хищением чужого имущества.</w:t>
      </w:r>
    </w:p>
    <w:p w14:paraId="7720A58A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7B8509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AB854F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5F5C6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52911B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95B365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FE376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6016E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C1B173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17678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2</w:t>
      </w:r>
      <w:r w:rsidRPr="0088032C">
        <w:rPr>
          <w:rStyle w:val="a3"/>
          <w:bCs/>
          <w:color w:val="FF0000"/>
          <w:sz w:val="28"/>
          <w:szCs w:val="28"/>
        </w:rPr>
        <w:t>.</w:t>
      </w:r>
    </w:p>
    <w:p w14:paraId="77EAD6CC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lastRenderedPageBreak/>
        <w:t>02.11.</w:t>
      </w:r>
      <w:r w:rsidRPr="0088032C">
        <w:rPr>
          <w:rStyle w:val="a3"/>
          <w:bCs/>
          <w:color w:val="FF0000"/>
          <w:sz w:val="28"/>
          <w:szCs w:val="28"/>
        </w:rPr>
        <w:t>2022</w:t>
      </w:r>
    </w:p>
    <w:p w14:paraId="073F3E08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B7E5E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25F0">
        <w:rPr>
          <w:rFonts w:ascii="Times New Roman" w:hAnsi="Times New Roman"/>
          <w:b/>
          <w:sz w:val="28"/>
          <w:szCs w:val="28"/>
        </w:rPr>
        <w:t>Об уголовной ответственности за неправомерный доступ к компьютерной информации</w:t>
      </w:r>
    </w:p>
    <w:p w14:paraId="256B9E3D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A24594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5F0">
        <w:rPr>
          <w:color w:val="000000"/>
          <w:sz w:val="28"/>
          <w:szCs w:val="28"/>
          <w:shd w:val="clear" w:color="auto" w:fill="FFFFFF"/>
        </w:rPr>
        <w:tab/>
        <w:t xml:space="preserve">В соответствии с частью 1 статьи 272 Уголовного кодекса Российской Федерации </w:t>
      </w:r>
      <w:hyperlink r:id="rId7" w:anchor="dst100022" w:history="1">
        <w:r w:rsidRPr="005F25F0">
          <w:rPr>
            <w:color w:val="000000"/>
            <w:sz w:val="28"/>
            <w:szCs w:val="28"/>
            <w:shd w:val="clear" w:color="auto" w:fill="FFFFFF"/>
          </w:rPr>
          <w:t>неправомерный</w:t>
        </w:r>
      </w:hyperlink>
      <w:r w:rsidRPr="005F25F0">
        <w:rPr>
          <w:color w:val="000000"/>
          <w:sz w:val="28"/>
          <w:szCs w:val="28"/>
          <w:shd w:val="clear" w:color="auto" w:fill="FFFFFF"/>
        </w:rPr>
        <w:t xml:space="preserve"> доступ к охраняемой законом компьютерной информации, если это деяние повлекло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anchor="dst100025" w:history="1">
        <w:r w:rsidRPr="005F25F0">
          <w:rPr>
            <w:color w:val="000000"/>
            <w:sz w:val="28"/>
            <w:szCs w:val="28"/>
            <w:shd w:val="clear" w:color="auto" w:fill="FFFFFF"/>
          </w:rPr>
          <w:t>уничтожение</w:t>
        </w:r>
      </w:hyperlink>
      <w:r w:rsidRPr="005F25F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anchor="dst100026" w:history="1">
        <w:r w:rsidRPr="005F25F0">
          <w:rPr>
            <w:color w:val="000000"/>
            <w:sz w:val="28"/>
            <w:szCs w:val="28"/>
            <w:shd w:val="clear" w:color="auto" w:fill="FFFFFF"/>
          </w:rPr>
          <w:t>блокирование</w:t>
        </w:r>
      </w:hyperlink>
      <w:r w:rsidRPr="005F25F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anchor="dst100027" w:history="1">
        <w:r w:rsidRPr="005F25F0">
          <w:rPr>
            <w:color w:val="000000"/>
            <w:sz w:val="28"/>
            <w:szCs w:val="28"/>
            <w:shd w:val="clear" w:color="auto" w:fill="FFFFFF"/>
          </w:rPr>
          <w:t>модификацию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F25F0">
        <w:rPr>
          <w:color w:val="000000"/>
          <w:sz w:val="28"/>
          <w:szCs w:val="28"/>
          <w:shd w:val="clear" w:color="auto" w:fill="FFFFFF"/>
        </w:rPr>
        <w:t>либо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anchor="dst100028" w:history="1">
        <w:r w:rsidRPr="005F25F0">
          <w:rPr>
            <w:color w:val="000000"/>
            <w:sz w:val="28"/>
            <w:szCs w:val="28"/>
            <w:shd w:val="clear" w:color="auto" w:fill="FFFFFF"/>
          </w:rPr>
          <w:t>копирование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компьютерной информации, </w:t>
      </w:r>
      <w:r w:rsidRPr="005F25F0">
        <w:rPr>
          <w:color w:val="000000"/>
          <w:sz w:val="28"/>
          <w:szCs w:val="28"/>
          <w:shd w:val="clear" w:color="auto" w:fill="FFFFFF"/>
        </w:rPr>
        <w:t>наказывается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68541A2D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-</w:t>
      </w:r>
      <w:r w:rsidRPr="005F25F0">
        <w:rPr>
          <w:color w:val="000000"/>
          <w:sz w:val="28"/>
          <w:szCs w:val="28"/>
          <w:shd w:val="clear" w:color="auto" w:fill="FFFFFF"/>
        </w:rPr>
        <w:t xml:space="preserve"> штрафом в размере до двухсот тысяч рублей или в размере заработной платы или иного дохода осужденного за период до восемнадцати месяцев,</w:t>
      </w:r>
    </w:p>
    <w:p w14:paraId="7D7D2143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-</w:t>
      </w:r>
      <w:r w:rsidRPr="005F25F0">
        <w:rPr>
          <w:color w:val="000000"/>
          <w:sz w:val="28"/>
          <w:szCs w:val="28"/>
          <w:shd w:val="clear" w:color="auto" w:fill="FFFFFF"/>
        </w:rPr>
        <w:t xml:space="preserve"> либо исправительными работами на срок до одного года, </w:t>
      </w:r>
    </w:p>
    <w:p w14:paraId="4471FD47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- </w:t>
      </w:r>
      <w:r w:rsidRPr="005F25F0">
        <w:rPr>
          <w:color w:val="000000"/>
          <w:sz w:val="28"/>
          <w:szCs w:val="28"/>
          <w:shd w:val="clear" w:color="auto" w:fill="FFFFFF"/>
        </w:rPr>
        <w:t xml:space="preserve">либо ограничением свободы на срок до двух лет, </w:t>
      </w:r>
    </w:p>
    <w:p w14:paraId="640E6309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- </w:t>
      </w:r>
      <w:r w:rsidRPr="005F25F0">
        <w:rPr>
          <w:color w:val="000000"/>
          <w:sz w:val="28"/>
          <w:szCs w:val="28"/>
          <w:shd w:val="clear" w:color="auto" w:fill="FFFFFF"/>
        </w:rPr>
        <w:t xml:space="preserve">либо принудительными работами на срок до двух лет, </w:t>
      </w:r>
    </w:p>
    <w:p w14:paraId="16FA2CBC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- </w:t>
      </w:r>
      <w:r w:rsidRPr="005F25F0">
        <w:rPr>
          <w:color w:val="000000"/>
          <w:sz w:val="28"/>
          <w:szCs w:val="28"/>
          <w:shd w:val="clear" w:color="auto" w:fill="FFFFFF"/>
        </w:rPr>
        <w:t>либо лишением свободы на тот же срок.</w:t>
      </w:r>
    </w:p>
    <w:p w14:paraId="1692E152" w14:textId="77777777" w:rsidR="00876E47" w:rsidRPr="005F25F0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5F25F0">
        <w:rPr>
          <w:color w:val="000000"/>
          <w:sz w:val="28"/>
          <w:szCs w:val="28"/>
          <w:shd w:val="clear" w:color="auto" w:fill="FFFFFF"/>
        </w:rPr>
        <w:t>Неправомерным считается доступ к конфиденциальной информации или информации, составляющей государственную тайну, лица, не обладающего необходимыми полномочиями (без согласия собственника или его законного представителя), при условии обеспечения специальных средств ее защиты.</w:t>
      </w:r>
    </w:p>
    <w:p w14:paraId="1BDAC309" w14:textId="77777777" w:rsidR="00876E47" w:rsidRPr="005F25F0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5F25F0">
        <w:rPr>
          <w:color w:val="000000"/>
          <w:sz w:val="28"/>
          <w:szCs w:val="28"/>
          <w:shd w:val="clear" w:color="auto" w:fill="FFFFFF"/>
        </w:rPr>
        <w:t xml:space="preserve">Другими словами, неправомерный доступ к компьютерной информации - это незаконное либо не разрешенное собственником или иным ее законным владельцем использование возможности получения компьютерной информации.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5F25F0">
        <w:rPr>
          <w:color w:val="000000"/>
          <w:sz w:val="28"/>
          <w:szCs w:val="28"/>
          <w:shd w:val="clear" w:color="auto" w:fill="FFFFFF"/>
        </w:rPr>
        <w:t>При этом под доступом понимается проникновение в ее источник с использованием средств (вещественных и интеллектуальных) компьютерной техники, позволяющее использовать полученную информацию (копировать, модифицировать, блокировать либо уничтожать ее).</w:t>
      </w:r>
    </w:p>
    <w:p w14:paraId="3278E53F" w14:textId="77777777" w:rsidR="00876E47" w:rsidRPr="005F25F0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62FF6578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4A6A6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3</w:t>
      </w:r>
      <w:r w:rsidRPr="0088032C">
        <w:rPr>
          <w:rStyle w:val="a3"/>
          <w:bCs/>
          <w:color w:val="FF0000"/>
          <w:sz w:val="28"/>
          <w:szCs w:val="28"/>
        </w:rPr>
        <w:t>.</w:t>
      </w:r>
    </w:p>
    <w:p w14:paraId="30DA2A63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05.11.</w:t>
      </w:r>
      <w:r w:rsidRPr="0088032C">
        <w:rPr>
          <w:rStyle w:val="a3"/>
          <w:bCs/>
          <w:color w:val="FF0000"/>
          <w:sz w:val="28"/>
          <w:szCs w:val="28"/>
        </w:rPr>
        <w:t>2022</w:t>
      </w:r>
    </w:p>
    <w:p w14:paraId="3C98EA03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</w:p>
    <w:p w14:paraId="51564AF5" w14:textId="77777777" w:rsidR="00876E47" w:rsidRPr="0001321A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01321A">
        <w:rPr>
          <w:rStyle w:val="a3"/>
          <w:sz w:val="28"/>
          <w:szCs w:val="28"/>
        </w:rPr>
        <w:t>Уточнен порядок исчисления пенсии военнослужащим, проходящим военную службу по контракту и признанным не годными или ограниченно годными к военной службе по состоянию здоровья</w:t>
      </w:r>
    </w:p>
    <w:p w14:paraId="768678FC" w14:textId="77777777" w:rsidR="00876E47" w:rsidRPr="0001321A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FDC4F8A" w14:textId="77777777" w:rsidR="00876E47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" w:history="1">
        <w:r w:rsidRPr="0001321A">
          <w:rPr>
            <w:rStyle w:val="a4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</w:t>
      </w:r>
      <w:r w:rsidRPr="0001321A">
        <w:rPr>
          <w:sz w:val="28"/>
          <w:szCs w:val="28"/>
        </w:rPr>
        <w:t>Правительства Р</w:t>
      </w:r>
      <w:r>
        <w:rPr>
          <w:sz w:val="28"/>
          <w:szCs w:val="28"/>
        </w:rPr>
        <w:t xml:space="preserve">оссийской Федерации от 02.11.2022 № 1966 внесены изменения </w:t>
      </w:r>
      <w:r w:rsidRPr="0001321A">
        <w:rPr>
          <w:sz w:val="28"/>
          <w:szCs w:val="28"/>
        </w:rPr>
        <w:t>в пункты 9 и 12 постановления Совета Министров - Правитель</w:t>
      </w:r>
      <w:r>
        <w:rPr>
          <w:sz w:val="28"/>
          <w:szCs w:val="28"/>
        </w:rPr>
        <w:t>ства Российской Федерации от 22.09.1993 №</w:t>
      </w:r>
      <w:r w:rsidRPr="0001321A">
        <w:rPr>
          <w:sz w:val="28"/>
          <w:szCs w:val="28"/>
        </w:rPr>
        <w:t xml:space="preserve"> 941</w:t>
      </w:r>
      <w:r>
        <w:rPr>
          <w:sz w:val="28"/>
          <w:szCs w:val="28"/>
        </w:rPr>
        <w:t>.</w:t>
      </w:r>
    </w:p>
    <w:p w14:paraId="61E41B80" w14:textId="77777777" w:rsidR="00876E47" w:rsidRPr="0001321A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21A">
        <w:rPr>
          <w:sz w:val="28"/>
          <w:szCs w:val="28"/>
        </w:rPr>
        <w:t>Речь идет о военнослужащих-контрактниках, признанных не годными или ограниченно годными к военной службе по состоянию здоровья, награжденных госнаградами, являющихся ветеранами боевых действий и изъявивших желание продолжить военную службу.</w:t>
      </w:r>
    </w:p>
    <w:p w14:paraId="06FFEA73" w14:textId="77777777" w:rsidR="00876E47" w:rsidRPr="0001321A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1321A">
        <w:rPr>
          <w:sz w:val="28"/>
          <w:szCs w:val="28"/>
        </w:rPr>
        <w:t>Указанным лицам, назначенным в установленном порядке на воинские должности с меньшим должностным окладом, пенсия при последующем увольнении их с военной службы исчисляется исходя из оклада по штатной воинской должности, которую они занимали до назначения, либо исходя из оклада по последней штатной должности - по их выбору на основании заявления.</w:t>
      </w:r>
    </w:p>
    <w:p w14:paraId="22D1F54D" w14:textId="77777777" w:rsidR="00876E47" w:rsidRPr="0001321A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21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BBC554D" w14:textId="77777777" w:rsidR="00876E47" w:rsidRPr="0001321A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21A">
        <w:rPr>
          <w:sz w:val="28"/>
          <w:szCs w:val="28"/>
        </w:rPr>
        <w:t xml:space="preserve">Действие соответствующих положений Постановления Совета Министров - Правительства РФ от 22.09.1993 </w:t>
      </w:r>
      <w:r>
        <w:rPr>
          <w:sz w:val="28"/>
          <w:szCs w:val="28"/>
        </w:rPr>
        <w:t>№ 941 «</w:t>
      </w:r>
      <w:r w:rsidRPr="0001321A">
        <w:rPr>
          <w:sz w:val="28"/>
          <w:szCs w:val="28"/>
        </w:rPr>
        <w:t>О порядке исчисления выслуги лет, назначения и выплаты пенсий, компенсаций и пособий лицам, проходившим военную службу в качестве офицеров, прапорщиков, мичманов и военнослужащих сверхсрочной службы или по контракту в качестве солдат, матросов, сержантов и старшин либо службу в органах внутренних дел, Государственной противопожарной службе, учреждениях и органах уголовно-исполнительной системы, и их семьям в Российской Федерации</w:t>
      </w:r>
      <w:r>
        <w:rPr>
          <w:sz w:val="28"/>
          <w:szCs w:val="28"/>
        </w:rPr>
        <w:t>»</w:t>
      </w:r>
      <w:r w:rsidRPr="0001321A">
        <w:rPr>
          <w:sz w:val="28"/>
          <w:szCs w:val="28"/>
        </w:rPr>
        <w:t xml:space="preserve"> распространено на правоотношения, возникшие с 24 февраля 2022 года.</w:t>
      </w:r>
    </w:p>
    <w:p w14:paraId="33214C02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F6DA4E5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BB98F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4</w:t>
      </w:r>
      <w:r w:rsidRPr="0088032C">
        <w:rPr>
          <w:rStyle w:val="a3"/>
          <w:bCs/>
          <w:color w:val="FF0000"/>
          <w:sz w:val="28"/>
          <w:szCs w:val="28"/>
        </w:rPr>
        <w:t>.</w:t>
      </w:r>
    </w:p>
    <w:p w14:paraId="75EA9104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06.11.</w:t>
      </w:r>
      <w:r w:rsidRPr="0088032C">
        <w:rPr>
          <w:rStyle w:val="a3"/>
          <w:bCs/>
          <w:color w:val="FF0000"/>
          <w:sz w:val="28"/>
          <w:szCs w:val="28"/>
        </w:rPr>
        <w:t>2022</w:t>
      </w:r>
    </w:p>
    <w:p w14:paraId="42CA4023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</w:p>
    <w:p w14:paraId="640B57F4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>Работникам, командированным на присоединенные территории, сохраняемая средняя заработная плата выплачивается в двойном размере</w:t>
      </w:r>
    </w:p>
    <w:p w14:paraId="223A124B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28DC9B3E" w14:textId="77777777" w:rsidR="00876E47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В соответствии с постановлением Правительства Российской Федерации от 28.10.2022 № 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 дополнительные расходы, связанные с проживанием (суточные), возмещаются в размере 8480 рублей за каждый день нахождения в служебной командировке.</w:t>
      </w:r>
    </w:p>
    <w:p w14:paraId="323C64C1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Также, согласно постановлению, работодатель вправе выплачивать безотчетные суммы в целях возмещения дополнительных расходов, связанных с такими командировками.</w:t>
      </w:r>
    </w:p>
    <w:p w14:paraId="51F201AD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Признаны утратившими силу: постановления Правительства Российской Федерации от 14.05.2022 № 877, касающееся обеспечения гарантий, связанных с командированием, а также от 17.06.2022 № 1099, устанавливающее правила определения размера выплат, связанных с командированием на присоединенные территории.</w:t>
      </w:r>
    </w:p>
    <w:p w14:paraId="4C372137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020CE0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4DBAC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5</w:t>
      </w:r>
      <w:r w:rsidRPr="0088032C">
        <w:rPr>
          <w:rStyle w:val="a3"/>
          <w:bCs/>
          <w:color w:val="FF0000"/>
          <w:sz w:val="28"/>
          <w:szCs w:val="28"/>
        </w:rPr>
        <w:t>.</w:t>
      </w:r>
    </w:p>
    <w:p w14:paraId="245C1759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16.11.</w:t>
      </w:r>
      <w:r w:rsidRPr="0088032C">
        <w:rPr>
          <w:rStyle w:val="a3"/>
          <w:bCs/>
          <w:color w:val="FF0000"/>
          <w:sz w:val="28"/>
          <w:szCs w:val="28"/>
        </w:rPr>
        <w:t>2022</w:t>
      </w:r>
    </w:p>
    <w:p w14:paraId="7BF87E35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0E9F09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>Массовая невыплата зарплаты свыше одного месяца будет являться основанием для проведения внеплановой проверки</w:t>
      </w:r>
    </w:p>
    <w:p w14:paraId="56F7BF69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79770040" w14:textId="77777777" w:rsidR="00876E47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 постановлением Правительства Российской Федерации от 10.11.2022 № 2036 «О внесении изменения в постановление Правительства Российской Федерации от 10 марта 2022 г. № 336» проведение внеплановой проверки будет осуществляться при условии согласования с органами прокуратуры, по решению руководства Роструда или его территориальных органов в рамках осуществления федерального государственного контроля (надзора) за соблюдением трудового законодательства,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месяца.</w:t>
      </w:r>
    </w:p>
    <w:p w14:paraId="655180AC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C23635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63C0F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6</w:t>
      </w:r>
      <w:r w:rsidRPr="0088032C">
        <w:rPr>
          <w:rStyle w:val="a3"/>
          <w:bCs/>
          <w:color w:val="FF0000"/>
          <w:sz w:val="28"/>
          <w:szCs w:val="28"/>
        </w:rPr>
        <w:t>.</w:t>
      </w:r>
    </w:p>
    <w:p w14:paraId="575AFD1E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17.11.</w:t>
      </w:r>
      <w:r w:rsidRPr="0088032C">
        <w:rPr>
          <w:rStyle w:val="a3"/>
          <w:bCs/>
          <w:color w:val="FF0000"/>
          <w:sz w:val="28"/>
          <w:szCs w:val="28"/>
        </w:rPr>
        <w:t>2022</w:t>
      </w:r>
    </w:p>
    <w:p w14:paraId="58AD476E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9A3782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30"/>
          <w:szCs w:val="30"/>
        </w:rPr>
      </w:pPr>
      <w:r w:rsidRPr="00D93278">
        <w:rPr>
          <w:rStyle w:val="a3"/>
          <w:sz w:val="30"/>
          <w:szCs w:val="30"/>
        </w:rPr>
        <w:t>Орган местного самоуправления не вправе отменять решение о вводе объекта индивидуального жилищного строительства в эксплуатацию после государственной регистрации права собственности на этот объект в ЕГРН</w:t>
      </w:r>
    </w:p>
    <w:p w14:paraId="595022F5" w14:textId="77777777" w:rsidR="00876E47" w:rsidRPr="00D93278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7259FBB3" w14:textId="77777777" w:rsidR="00876E47" w:rsidRPr="00D93278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постановлением </w:t>
      </w:r>
      <w:r w:rsidRPr="00D93278">
        <w:rPr>
          <w:sz w:val="30"/>
          <w:szCs w:val="30"/>
        </w:rPr>
        <w:t>Конституционного Суда Р</w:t>
      </w:r>
      <w:r>
        <w:rPr>
          <w:sz w:val="30"/>
          <w:szCs w:val="30"/>
        </w:rPr>
        <w:t xml:space="preserve">оссийской Федерации от 09.11.2022 № </w:t>
      </w:r>
      <w:r w:rsidRPr="00D93278">
        <w:rPr>
          <w:sz w:val="30"/>
          <w:szCs w:val="30"/>
        </w:rPr>
        <w:t>48-П</w:t>
      </w:r>
      <w:r>
        <w:rPr>
          <w:sz w:val="30"/>
          <w:szCs w:val="30"/>
        </w:rPr>
        <w:t xml:space="preserve"> «</w:t>
      </w:r>
      <w:r w:rsidRPr="00D93278">
        <w:rPr>
          <w:sz w:val="30"/>
          <w:szCs w:val="30"/>
        </w:rPr>
        <w:t>По делу о проверке конституционности абзаца первого части 1</w:t>
      </w:r>
      <w:r>
        <w:rPr>
          <w:sz w:val="30"/>
          <w:szCs w:val="30"/>
        </w:rPr>
        <w:t xml:space="preserve"> статьи 48 Федерального закона «</w:t>
      </w:r>
      <w:r w:rsidRPr="00D93278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>
        <w:rPr>
          <w:sz w:val="30"/>
          <w:szCs w:val="30"/>
        </w:rPr>
        <w:t>»</w:t>
      </w:r>
      <w:r w:rsidRPr="00D93278">
        <w:rPr>
          <w:sz w:val="30"/>
          <w:szCs w:val="30"/>
        </w:rPr>
        <w:t xml:space="preserve"> в связи с жалобой граждан Ю.А. Плахтеевой, А.Ю. Савушкиной и А.Ю. Яковлевой</w:t>
      </w:r>
      <w:r>
        <w:rPr>
          <w:sz w:val="30"/>
          <w:szCs w:val="30"/>
        </w:rPr>
        <w:t xml:space="preserve">» </w:t>
      </w:r>
      <w:r w:rsidRPr="00D93278">
        <w:rPr>
          <w:sz w:val="30"/>
          <w:szCs w:val="30"/>
        </w:rPr>
        <w:t>абзац первый части 1</w:t>
      </w:r>
      <w:r>
        <w:rPr>
          <w:sz w:val="30"/>
          <w:szCs w:val="30"/>
        </w:rPr>
        <w:t xml:space="preserve"> статьи 48 Федерального закона «</w:t>
      </w:r>
      <w:r w:rsidRPr="00D93278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>
        <w:rPr>
          <w:sz w:val="30"/>
          <w:szCs w:val="30"/>
        </w:rPr>
        <w:t>»</w:t>
      </w:r>
      <w:r w:rsidRPr="00D93278">
        <w:rPr>
          <w:sz w:val="30"/>
          <w:szCs w:val="30"/>
        </w:rPr>
        <w:t xml:space="preserve">, устанавливающий полномочие органов местного самоуправления по отмене принятых ими муниципальных правовых актов, не предполагает возможности </w:t>
      </w:r>
      <w:r w:rsidRPr="00D93278">
        <w:rPr>
          <w:sz w:val="30"/>
          <w:szCs w:val="30"/>
        </w:rPr>
        <w:lastRenderedPageBreak/>
        <w:t>самостоятельной отмены органом местного самоуправления разрешения на ввод объекта индивидуального жилищного строительства в эксплуатацию после государственной регистрации права собственности на этот объект в ЕГРН.</w:t>
      </w:r>
    </w:p>
    <w:p w14:paraId="0119F50C" w14:textId="77777777" w:rsidR="00876E47" w:rsidRPr="00D93278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93278">
        <w:rPr>
          <w:sz w:val="30"/>
          <w:szCs w:val="30"/>
        </w:rPr>
        <w:t>Самостоятельная отмена местной администрацией принятого ею ранее муниципального правового акта по указанному вопросу может привести к неблагоприятным правовым последствиям для собственников такого объекта, в том числе к предъявлению требований о признании возведенной постройки самовольной, а также к невозможности ее законной эксплуатации и др.</w:t>
      </w:r>
    </w:p>
    <w:p w14:paraId="5BDA79F1" w14:textId="77777777" w:rsidR="00876E47" w:rsidRPr="00D93278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93278">
        <w:rPr>
          <w:sz w:val="30"/>
          <w:szCs w:val="30"/>
        </w:rPr>
        <w:t>Возложение на добросовестных приобретателей объекта капитального строительства, полагавшихся на данные ЕГРН при его приобретении, неблагоприятных последствий, связанных с отменой органом местного самоуправления разрешения на ввод объекта в эксплуатацию не отвечает критериям разумности и справедливости при реализации законных интересов участников рассматриваемых правоотношений.</w:t>
      </w:r>
    </w:p>
    <w:p w14:paraId="6784EF50" w14:textId="77777777" w:rsidR="00876E47" w:rsidRPr="00D93278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93278">
        <w:rPr>
          <w:sz w:val="30"/>
          <w:szCs w:val="30"/>
        </w:rPr>
        <w:t>Кроме этого, законодатель прямо указал, что органы местного самоуправления в любом случае не вправе принимать такое решение в отношении объекта недвижимого имущества, право собственности на который зарегистрировано в ЕГРН.</w:t>
      </w:r>
    </w:p>
    <w:p w14:paraId="71DDB06B" w14:textId="77777777" w:rsidR="00876E47" w:rsidRPr="00D93278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93278">
        <w:rPr>
          <w:sz w:val="30"/>
          <w:szCs w:val="30"/>
        </w:rPr>
        <w:t>Абзац первый части 1 статьи 48 Феде</w:t>
      </w:r>
      <w:r>
        <w:rPr>
          <w:sz w:val="30"/>
          <w:szCs w:val="30"/>
        </w:rPr>
        <w:t>рального закона «</w:t>
      </w:r>
      <w:r w:rsidRPr="00D93278">
        <w:rPr>
          <w:sz w:val="30"/>
          <w:szCs w:val="30"/>
        </w:rPr>
        <w:t>Об общих принципах организации местного самоуп</w:t>
      </w:r>
      <w:r>
        <w:rPr>
          <w:sz w:val="30"/>
          <w:szCs w:val="30"/>
        </w:rPr>
        <w:t>равления в Российской Федерации»</w:t>
      </w:r>
      <w:r w:rsidRPr="00D93278">
        <w:rPr>
          <w:sz w:val="30"/>
          <w:szCs w:val="30"/>
        </w:rPr>
        <w:t xml:space="preserve"> признан </w:t>
      </w:r>
      <w:r>
        <w:rPr>
          <w:sz w:val="30"/>
          <w:szCs w:val="30"/>
        </w:rPr>
        <w:t>не противоречащим Конституции Российской Федерации</w:t>
      </w:r>
      <w:r w:rsidRPr="00D93278">
        <w:rPr>
          <w:sz w:val="30"/>
          <w:szCs w:val="30"/>
        </w:rPr>
        <w:t>. Он должен применяться с учетом истолкования, данного Конституционным Судом.</w:t>
      </w:r>
    </w:p>
    <w:p w14:paraId="60C5E956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957ACF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9526A0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F79048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6F0EC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35749D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C76D92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C35F44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A9CC2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CC64EA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845D0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AB307B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7</w:t>
      </w:r>
      <w:r w:rsidRPr="0088032C">
        <w:rPr>
          <w:rStyle w:val="a3"/>
          <w:bCs/>
          <w:color w:val="FF0000"/>
          <w:sz w:val="28"/>
          <w:szCs w:val="28"/>
        </w:rPr>
        <w:t>.</w:t>
      </w:r>
    </w:p>
    <w:p w14:paraId="2A6F9229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18.11.</w:t>
      </w:r>
      <w:r w:rsidRPr="0088032C">
        <w:rPr>
          <w:rStyle w:val="a3"/>
          <w:bCs/>
          <w:color w:val="FF0000"/>
          <w:sz w:val="28"/>
          <w:szCs w:val="28"/>
        </w:rPr>
        <w:t>2022</w:t>
      </w:r>
    </w:p>
    <w:p w14:paraId="15470092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ED9410" w14:textId="77777777" w:rsidR="00876E47" w:rsidRPr="004449A4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 w:rsidRPr="004449A4">
        <w:rPr>
          <w:rStyle w:val="a3"/>
          <w:color w:val="000000"/>
          <w:sz w:val="28"/>
          <w:szCs w:val="30"/>
        </w:rPr>
        <w:lastRenderedPageBreak/>
        <w:t>Правительство утвердило размеры пособий по безработице на 2023 год</w:t>
      </w:r>
    </w:p>
    <w:p w14:paraId="38561E67" w14:textId="77777777" w:rsidR="00876E47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</w:p>
    <w:p w14:paraId="5AD9212B" w14:textId="77777777" w:rsidR="00876E47" w:rsidRPr="004449A4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В соответствии с </w:t>
      </w:r>
      <w:hyperlink r:id="rId13" w:history="1">
        <w:r>
          <w:rPr>
            <w:rStyle w:val="a4"/>
            <w:color w:val="auto"/>
            <w:sz w:val="28"/>
            <w:szCs w:val="30"/>
            <w:u w:val="none"/>
          </w:rPr>
          <w:t>постановлением</w:t>
        </w:r>
      </w:hyperlink>
      <w:r>
        <w:rPr>
          <w:sz w:val="28"/>
          <w:szCs w:val="30"/>
        </w:rPr>
        <w:t xml:space="preserve"> Правительства Российской Федерации</w:t>
      </w:r>
      <w:r w:rsidRPr="004449A4">
        <w:rPr>
          <w:sz w:val="28"/>
          <w:szCs w:val="30"/>
        </w:rPr>
        <w:t xml:space="preserve"> от 14.11.2022 </w:t>
      </w:r>
      <w:r>
        <w:rPr>
          <w:sz w:val="28"/>
          <w:szCs w:val="30"/>
        </w:rPr>
        <w:t>№</w:t>
      </w:r>
      <w:r w:rsidRPr="004449A4">
        <w:rPr>
          <w:sz w:val="28"/>
          <w:szCs w:val="30"/>
        </w:rPr>
        <w:t xml:space="preserve"> 2046</w:t>
      </w:r>
      <w:r>
        <w:rPr>
          <w:sz w:val="28"/>
          <w:szCs w:val="30"/>
        </w:rPr>
        <w:t xml:space="preserve"> «</w:t>
      </w:r>
      <w:r w:rsidRPr="004449A4">
        <w:rPr>
          <w:sz w:val="28"/>
          <w:szCs w:val="30"/>
        </w:rPr>
        <w:t>О размерах минимальной и максимальной величин пособия по безработице на 2023 год</w:t>
      </w:r>
      <w:r>
        <w:rPr>
          <w:sz w:val="28"/>
          <w:szCs w:val="30"/>
        </w:rPr>
        <w:t>» м</w:t>
      </w:r>
      <w:r w:rsidRPr="004449A4">
        <w:rPr>
          <w:sz w:val="28"/>
          <w:szCs w:val="30"/>
        </w:rPr>
        <w:t>инимальная величина пособия по безработице составит 1500 рублей, максимальная - 12792 рубля в первые три месяца периода безработицы, 5000 рублей - в следующие три месяца периода безработицы.</w:t>
      </w:r>
    </w:p>
    <w:p w14:paraId="56DA60F6" w14:textId="77777777" w:rsidR="00876E47" w:rsidRPr="004449A4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4449A4">
        <w:rPr>
          <w:sz w:val="28"/>
          <w:szCs w:val="30"/>
        </w:rPr>
        <w:t>Для лиц предпенсионного возраста минимальная величина пособия по безработице также составит 1500 рублей, максимальная - 12792 рубля.</w:t>
      </w:r>
    </w:p>
    <w:p w14:paraId="12C69E41" w14:textId="77777777" w:rsidR="00876E47" w:rsidRPr="004449A4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4449A4">
        <w:rPr>
          <w:sz w:val="28"/>
          <w:szCs w:val="30"/>
        </w:rPr>
        <w:t>Постановление вступает в силу с 1 января 2023 года.</w:t>
      </w:r>
    </w:p>
    <w:p w14:paraId="68B1D1C4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8C94837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CE40AB2" w14:textId="77777777" w:rsidR="00876E47" w:rsidRPr="0088032C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8</w:t>
      </w:r>
      <w:r w:rsidRPr="0088032C">
        <w:rPr>
          <w:rStyle w:val="a3"/>
          <w:bCs/>
          <w:color w:val="FF0000"/>
          <w:sz w:val="28"/>
          <w:szCs w:val="28"/>
        </w:rPr>
        <w:t>.</w:t>
      </w:r>
    </w:p>
    <w:p w14:paraId="437B28A7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21.11.</w:t>
      </w:r>
      <w:r w:rsidRPr="0088032C">
        <w:rPr>
          <w:rStyle w:val="a3"/>
          <w:bCs/>
          <w:color w:val="FF0000"/>
          <w:sz w:val="28"/>
          <w:szCs w:val="28"/>
        </w:rPr>
        <w:t>2022</w:t>
      </w:r>
    </w:p>
    <w:p w14:paraId="66D36E46" w14:textId="77777777" w:rsidR="00876E47" w:rsidRPr="00092B62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583A6AF0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 w:rsidRPr="00092B62">
        <w:rPr>
          <w:rStyle w:val="a3"/>
          <w:sz w:val="28"/>
          <w:szCs w:val="30"/>
        </w:rPr>
        <w:t>При проезде к месту лечения отдельных категорий детей-инвалидов предоставляется возможность воспользоваться авиаперелетом</w:t>
      </w:r>
    </w:p>
    <w:p w14:paraId="54256E86" w14:textId="77777777" w:rsidR="00876E47" w:rsidRPr="00092B62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14:paraId="3B0DF5C1" w14:textId="77777777" w:rsidR="00876E47" w:rsidRPr="00092B62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Согласно постановлению </w:t>
      </w:r>
      <w:r w:rsidRPr="00092B62">
        <w:rPr>
          <w:sz w:val="28"/>
          <w:szCs w:val="30"/>
        </w:rPr>
        <w:t xml:space="preserve">Правительства </w:t>
      </w:r>
      <w:r>
        <w:rPr>
          <w:sz w:val="28"/>
          <w:szCs w:val="30"/>
        </w:rPr>
        <w:t xml:space="preserve">Российской Федерации </w:t>
      </w:r>
      <w:r w:rsidRPr="00092B62">
        <w:rPr>
          <w:sz w:val="28"/>
          <w:szCs w:val="30"/>
        </w:rPr>
        <w:t xml:space="preserve">от 14.11.2022 </w:t>
      </w:r>
      <w:r>
        <w:rPr>
          <w:sz w:val="28"/>
          <w:szCs w:val="30"/>
        </w:rPr>
        <w:t xml:space="preserve"> №</w:t>
      </w:r>
      <w:r w:rsidRPr="00092B62">
        <w:rPr>
          <w:sz w:val="28"/>
          <w:szCs w:val="30"/>
        </w:rPr>
        <w:t xml:space="preserve"> 2045</w:t>
      </w:r>
      <w:r>
        <w:rPr>
          <w:sz w:val="28"/>
          <w:szCs w:val="30"/>
        </w:rPr>
        <w:t xml:space="preserve"> «</w:t>
      </w:r>
      <w:r w:rsidRPr="00092B62">
        <w:rPr>
          <w:sz w:val="28"/>
          <w:szCs w:val="30"/>
        </w:rPr>
        <w:t>О внесении изменений в Правила финансового обеспечения расходов по предоставлению гражданам государственной социальной помощи в виде набора социальных услуг</w:t>
      </w:r>
      <w:r>
        <w:rPr>
          <w:sz w:val="28"/>
          <w:szCs w:val="30"/>
        </w:rPr>
        <w:t>» а</w:t>
      </w:r>
      <w:r w:rsidRPr="00092B62">
        <w:rPr>
          <w:sz w:val="28"/>
          <w:szCs w:val="30"/>
        </w:rPr>
        <w:t>виаперелет за счет средств ФСС предоставляется при направлении к месту лечения и обратно детей-инвалидов с онкологическими, гематологическими и иммунологическими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гемодиализе), и сопровождающих их лиц, проживающих на удалении от места лечения более чем на 12 часов следования железнодорожным транспортом или 1000 километров.</w:t>
      </w:r>
    </w:p>
    <w:p w14:paraId="2199B63F" w14:textId="77777777" w:rsidR="00876E47" w:rsidRPr="00092B62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092B62">
        <w:rPr>
          <w:sz w:val="28"/>
          <w:szCs w:val="30"/>
        </w:rPr>
        <w:t>Постановление вступает в силу с 1 января 2023 г</w:t>
      </w:r>
    </w:p>
    <w:p w14:paraId="20F14D28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14:paraId="6429A8D5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2D3EE126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60504C9D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03980CC3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7B2E53A0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3B4B2992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4D869709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3F5D1BAC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71FB626F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53FC2B11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0C0D1700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 w:rsidRPr="0090461F">
        <w:rPr>
          <w:rStyle w:val="a3"/>
          <w:bCs/>
          <w:color w:val="FF0000"/>
          <w:sz w:val="28"/>
          <w:szCs w:val="28"/>
        </w:rPr>
        <w:t>9.</w:t>
      </w:r>
    </w:p>
    <w:p w14:paraId="6D381D16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 w:rsidRPr="0090461F">
        <w:rPr>
          <w:rStyle w:val="a3"/>
          <w:bCs/>
          <w:color w:val="FF0000"/>
          <w:sz w:val="28"/>
          <w:szCs w:val="28"/>
        </w:rPr>
        <w:t>22.11.2022</w:t>
      </w:r>
    </w:p>
    <w:p w14:paraId="1CC0B6C7" w14:textId="77777777" w:rsidR="00876E47" w:rsidRPr="0090461F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30A56B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90461F">
        <w:rPr>
          <w:rStyle w:val="a3"/>
          <w:sz w:val="28"/>
          <w:szCs w:val="28"/>
        </w:rPr>
        <w:lastRenderedPageBreak/>
        <w:t>Закреплена обязанность налоговых органов направлять сведения о снятии с учета физических лиц в связи со смертью в банки, в которых открыты счета (вклады) таких физических лиц</w:t>
      </w:r>
    </w:p>
    <w:p w14:paraId="6D46CB64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FF5AD25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32DD">
        <w:rPr>
          <w:sz w:val="28"/>
          <w:szCs w:val="28"/>
        </w:rPr>
        <w:t xml:space="preserve">Федеральным </w:t>
      </w:r>
      <w:hyperlink r:id="rId14" w:history="1">
        <w:r w:rsidRPr="00C032DD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C032DD">
        <w:rPr>
          <w:sz w:val="28"/>
          <w:szCs w:val="28"/>
        </w:rPr>
        <w:t xml:space="preserve">ом от 18.11.2022 № 438-ФЗ «О внесении изменений в отдельные законодательные акты Российской Федерации» </w:t>
      </w:r>
      <w:r w:rsidRPr="00C032DD">
        <w:rPr>
          <w:rStyle w:val="a3"/>
          <w:b w:val="0"/>
          <w:sz w:val="28"/>
          <w:szCs w:val="28"/>
        </w:rPr>
        <w:t>закреплена обязанность налоговых органов направлять сведения о снятии с учета физических лиц в связи со смертью в банки, в которых открыты счета (вклады) таких физических лиц</w:t>
      </w:r>
      <w:r>
        <w:rPr>
          <w:rStyle w:val="a3"/>
          <w:b w:val="0"/>
          <w:sz w:val="28"/>
          <w:szCs w:val="28"/>
        </w:rPr>
        <w:t>.</w:t>
      </w:r>
    </w:p>
    <w:p w14:paraId="1F003AFC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461F">
        <w:rPr>
          <w:sz w:val="28"/>
          <w:szCs w:val="28"/>
        </w:rPr>
        <w:t>Данные сведения должны включать в себя реквизиты записи акта о смерти, дату смерти, сведения о номерах счетов физического лица, открытых в указанных банках, а также, в случае необходимости, иную информацию. Срок представления сведений не может превышать два рабочих дня с момента снятия физического лица с учета в налоговых органах в связи со смертью.</w:t>
      </w:r>
    </w:p>
    <w:p w14:paraId="66E3A784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461F">
        <w:rPr>
          <w:sz w:val="28"/>
          <w:szCs w:val="28"/>
        </w:rPr>
        <w:t>Кредитная организация обязана на основании полученных сведений прекратить исполнение распоряжений о перечислении и выдаче соответствующих сумм со счета, вклада (депозита) клиента, за исключением завещательных распоряжений, и иных распоряжений, возможность исполнения которых подтверждена банковскими правилами и договором, если такое подтверждение представлено до получения кредитной организацией сведений о снятии физического лица с учета в налоговых органах в связи со смертью.</w:t>
      </w:r>
    </w:p>
    <w:p w14:paraId="469E6837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461F">
        <w:rPr>
          <w:sz w:val="28"/>
          <w:szCs w:val="28"/>
        </w:rPr>
        <w:t>Также уточнен порядок электронного взаимодействия кредиторов, налоговых органов и Минобороны в отношении мобилизованных заемщиков, относящихся к субъектам МСП или являющихся ООО, состоящим из одного участника, претендующих на кредитные каникулы, в том числе ипотечные.</w:t>
      </w:r>
    </w:p>
    <w:p w14:paraId="4610EA16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461F">
        <w:rPr>
          <w:sz w:val="28"/>
          <w:szCs w:val="28"/>
        </w:rPr>
        <w:t>Настоящий Федеральный закон вступает в силу со дня его официального опубликования, за исключением отдельных положений, для которых установлены иные сроки вступления их в силу.</w:t>
      </w:r>
    </w:p>
    <w:p w14:paraId="11F11B3F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AEFDC6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4A967A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BC8B2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CF309A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858EA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C7E21A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39B1CD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6BB58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2E0FD1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217E2C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22F23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10</w:t>
      </w:r>
      <w:r w:rsidRPr="0090461F">
        <w:rPr>
          <w:rStyle w:val="a3"/>
          <w:bCs/>
          <w:color w:val="FF0000"/>
          <w:sz w:val="28"/>
          <w:szCs w:val="28"/>
        </w:rPr>
        <w:t>.</w:t>
      </w:r>
    </w:p>
    <w:p w14:paraId="4206FA54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23</w:t>
      </w:r>
      <w:r w:rsidRPr="0090461F">
        <w:rPr>
          <w:rStyle w:val="a3"/>
          <w:bCs/>
          <w:color w:val="FF0000"/>
          <w:sz w:val="28"/>
          <w:szCs w:val="28"/>
        </w:rPr>
        <w:t>.11.2022</w:t>
      </w:r>
    </w:p>
    <w:p w14:paraId="20BE2D3A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D9D333" w14:textId="77777777" w:rsidR="00876E47" w:rsidRPr="00817D0C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 w:rsidRPr="00817D0C">
        <w:rPr>
          <w:rStyle w:val="a3"/>
          <w:sz w:val="28"/>
          <w:szCs w:val="30"/>
        </w:rPr>
        <w:lastRenderedPageBreak/>
        <w:t>Разъяснены особенности применения некоторых положений Федерального закона от 07.0</w:t>
      </w:r>
      <w:r>
        <w:rPr>
          <w:rStyle w:val="a3"/>
          <w:sz w:val="28"/>
          <w:szCs w:val="30"/>
        </w:rPr>
        <w:t>8.2001 № 115-ФЗ «</w:t>
      </w:r>
      <w:r w:rsidRPr="00817D0C">
        <w:rPr>
          <w:rStyle w:val="a3"/>
          <w:sz w:val="28"/>
          <w:szCs w:val="30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Style w:val="a3"/>
          <w:sz w:val="28"/>
          <w:szCs w:val="30"/>
        </w:rPr>
        <w:t>»</w:t>
      </w:r>
      <w:r w:rsidRPr="00817D0C">
        <w:rPr>
          <w:rStyle w:val="a3"/>
          <w:sz w:val="28"/>
          <w:szCs w:val="30"/>
        </w:rPr>
        <w:t xml:space="preserve"> лицами, осуществляющими предпринимательскую деятельность в сфере оказания юридических или бухгалтерских услуг</w:t>
      </w:r>
    </w:p>
    <w:p w14:paraId="51883028" w14:textId="77777777" w:rsidR="00876E47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</w:p>
    <w:p w14:paraId="70AC4632" w14:textId="77777777" w:rsidR="00876E47" w:rsidRPr="00817D0C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В письме </w:t>
      </w:r>
      <w:r w:rsidRPr="00817D0C">
        <w:rPr>
          <w:sz w:val="28"/>
          <w:szCs w:val="30"/>
        </w:rPr>
        <w:t xml:space="preserve">Росфинмониторинга от 26.10.2022 </w:t>
      </w:r>
      <w:r>
        <w:rPr>
          <w:sz w:val="28"/>
          <w:szCs w:val="30"/>
        </w:rPr>
        <w:t>№ 07-03-05/23303 «О рассмотрении обращения» с</w:t>
      </w:r>
      <w:r w:rsidRPr="00817D0C">
        <w:rPr>
          <w:sz w:val="28"/>
          <w:szCs w:val="30"/>
        </w:rPr>
        <w:t xml:space="preserve">ообщается, в частности, что указанные лица обязаны выполнять требования законодательства в сфере ПОД/ФТ независимо от того, являются ли они зарегистрированными ИП или </w:t>
      </w:r>
      <w:r>
        <w:rPr>
          <w:sz w:val="28"/>
          <w:szCs w:val="30"/>
        </w:rPr>
        <w:t>«</w:t>
      </w:r>
      <w:r w:rsidRPr="00817D0C">
        <w:rPr>
          <w:sz w:val="28"/>
          <w:szCs w:val="30"/>
        </w:rPr>
        <w:t>самозанятыми</w:t>
      </w:r>
      <w:r>
        <w:rPr>
          <w:sz w:val="28"/>
          <w:szCs w:val="30"/>
        </w:rPr>
        <w:t>»</w:t>
      </w:r>
      <w:r w:rsidRPr="00817D0C">
        <w:rPr>
          <w:sz w:val="28"/>
          <w:szCs w:val="30"/>
        </w:rPr>
        <w:t xml:space="preserve">. </w:t>
      </w:r>
      <w:r>
        <w:rPr>
          <w:sz w:val="28"/>
          <w:szCs w:val="30"/>
        </w:rPr>
        <w:tab/>
      </w:r>
      <w:r w:rsidRPr="00817D0C">
        <w:rPr>
          <w:sz w:val="28"/>
          <w:szCs w:val="30"/>
        </w:rPr>
        <w:t xml:space="preserve">Обозначенная обязанность возникает на основании направления деятельности, осуществляемой физическим лицом, и не связана с применяемым им режимом налогообложения. В случае осуществления деятельности в сфере оказания юридических или бухгалтерских услуг при подготовке или осуществлении от имени или по поручению своего клиента сделок и операций, поименованных в </w:t>
      </w:r>
      <w:r>
        <w:rPr>
          <w:sz w:val="28"/>
          <w:szCs w:val="30"/>
        </w:rPr>
        <w:t>статье 7.1 Федерального закона № 115-ФЗ, на «</w:t>
      </w:r>
      <w:r w:rsidRPr="00817D0C">
        <w:rPr>
          <w:sz w:val="28"/>
          <w:szCs w:val="30"/>
        </w:rPr>
        <w:t>самозанятых</w:t>
      </w:r>
      <w:r>
        <w:rPr>
          <w:sz w:val="28"/>
          <w:szCs w:val="30"/>
        </w:rPr>
        <w:t>»</w:t>
      </w:r>
      <w:r w:rsidRPr="00817D0C">
        <w:rPr>
          <w:sz w:val="28"/>
          <w:szCs w:val="30"/>
        </w:rPr>
        <w:t xml:space="preserve"> граждан будет распространяться ряд требований, закрепленных в указанной норме закона.</w:t>
      </w:r>
    </w:p>
    <w:p w14:paraId="1C0DD9F0" w14:textId="77777777" w:rsidR="00876E47" w:rsidRPr="00817D0C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817D0C">
        <w:rPr>
          <w:sz w:val="28"/>
          <w:szCs w:val="30"/>
        </w:rPr>
        <w:t xml:space="preserve">Положение </w:t>
      </w:r>
      <w:r>
        <w:rPr>
          <w:sz w:val="28"/>
          <w:szCs w:val="30"/>
        </w:rPr>
        <w:t>статьи 7.1 Федерального закона №</w:t>
      </w:r>
      <w:r w:rsidRPr="00817D0C">
        <w:rPr>
          <w:sz w:val="28"/>
          <w:szCs w:val="30"/>
        </w:rPr>
        <w:t xml:space="preserve"> 115-ФЗ не указывает, что исключительно деятельность, ведение которой требует обязательной регистрации в качестве индивидуального предпринимателя, в соответствии с федеральными законами, регулирующими ведение соответствующих видов деятельности, подпадает под действие указанной нормы. В указанной норме прямо определены субъекты: лица, осуществляющие предпринимательскую деятельность в сфере оказания юридических и бухгалтерских услуг.</w:t>
      </w:r>
    </w:p>
    <w:p w14:paraId="5A6E83B5" w14:textId="77777777" w:rsidR="00876E47" w:rsidRPr="00817D0C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817D0C">
        <w:rPr>
          <w:sz w:val="28"/>
          <w:szCs w:val="30"/>
        </w:rPr>
        <w:t>По мнению Росфинмониторинга, физические лица, осуществляющие бухгалтерские и юридические услуги и применяющ</w:t>
      </w:r>
      <w:r>
        <w:rPr>
          <w:sz w:val="28"/>
          <w:szCs w:val="30"/>
        </w:rPr>
        <w:t>ие специальный налоговый режим «</w:t>
      </w:r>
      <w:r w:rsidRPr="00817D0C">
        <w:rPr>
          <w:sz w:val="28"/>
          <w:szCs w:val="30"/>
        </w:rPr>
        <w:t>Налог на профессиональный доход</w:t>
      </w:r>
      <w:r>
        <w:rPr>
          <w:sz w:val="28"/>
          <w:szCs w:val="30"/>
        </w:rPr>
        <w:t>»</w:t>
      </w:r>
      <w:r w:rsidRPr="00817D0C">
        <w:rPr>
          <w:sz w:val="28"/>
          <w:szCs w:val="30"/>
        </w:rPr>
        <w:t xml:space="preserve"> при условии соблюдения норм Федерального закона от 27.11.2018</w:t>
      </w:r>
      <w:r>
        <w:rPr>
          <w:sz w:val="28"/>
          <w:szCs w:val="30"/>
        </w:rPr>
        <w:t xml:space="preserve"> № 422-ФЗ «</w:t>
      </w:r>
      <w:r w:rsidRPr="00817D0C">
        <w:rPr>
          <w:sz w:val="28"/>
          <w:szCs w:val="30"/>
        </w:rPr>
        <w:t xml:space="preserve">О проведении эксперимента по установлению </w:t>
      </w:r>
      <w:r>
        <w:rPr>
          <w:sz w:val="28"/>
          <w:szCs w:val="30"/>
        </w:rPr>
        <w:t>специального налогового режима «</w:t>
      </w:r>
      <w:r w:rsidRPr="00817D0C">
        <w:rPr>
          <w:sz w:val="28"/>
          <w:szCs w:val="30"/>
        </w:rPr>
        <w:t>Налог на профессиональный доход</w:t>
      </w:r>
      <w:r>
        <w:rPr>
          <w:sz w:val="28"/>
          <w:szCs w:val="30"/>
        </w:rPr>
        <w:t>»</w:t>
      </w:r>
      <w:r w:rsidRPr="00817D0C">
        <w:rPr>
          <w:sz w:val="28"/>
          <w:szCs w:val="30"/>
        </w:rPr>
        <w:t>, являются субъектом исполнения т</w:t>
      </w:r>
      <w:r>
        <w:rPr>
          <w:sz w:val="28"/>
          <w:szCs w:val="30"/>
        </w:rPr>
        <w:t xml:space="preserve">ребований Федерального закона            № </w:t>
      </w:r>
      <w:r w:rsidRPr="00817D0C">
        <w:rPr>
          <w:sz w:val="28"/>
          <w:szCs w:val="30"/>
        </w:rPr>
        <w:t xml:space="preserve">115-ФЗ при условии, если они готовят или осуществляют от имени или по поручению своего клиента перечисленные в пункте 1 </w:t>
      </w:r>
      <w:r>
        <w:rPr>
          <w:sz w:val="28"/>
          <w:szCs w:val="30"/>
        </w:rPr>
        <w:t>статьи 7.1 Федерального закона №</w:t>
      </w:r>
      <w:r w:rsidRPr="00817D0C">
        <w:rPr>
          <w:sz w:val="28"/>
          <w:szCs w:val="30"/>
        </w:rPr>
        <w:t xml:space="preserve"> 115-ФЗ операции.</w:t>
      </w:r>
    </w:p>
    <w:p w14:paraId="5CBFA772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87A172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4974DE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55C6B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871A55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A2831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49646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11</w:t>
      </w:r>
      <w:r w:rsidRPr="0090461F">
        <w:rPr>
          <w:rStyle w:val="a3"/>
          <w:bCs/>
          <w:color w:val="FF0000"/>
          <w:sz w:val="28"/>
          <w:szCs w:val="28"/>
        </w:rPr>
        <w:t>.</w:t>
      </w:r>
    </w:p>
    <w:p w14:paraId="24F5D74B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26</w:t>
      </w:r>
      <w:r w:rsidRPr="0090461F">
        <w:rPr>
          <w:rStyle w:val="a3"/>
          <w:bCs/>
          <w:color w:val="FF0000"/>
          <w:sz w:val="28"/>
          <w:szCs w:val="28"/>
        </w:rPr>
        <w:t>.11.2022</w:t>
      </w:r>
    </w:p>
    <w:p w14:paraId="06512640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351C18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14:paraId="7A83C36B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>
        <w:rPr>
          <w:rStyle w:val="a3"/>
          <w:sz w:val="28"/>
          <w:szCs w:val="30"/>
        </w:rPr>
        <w:t>С</w:t>
      </w:r>
      <w:r w:rsidRPr="00F63091">
        <w:rPr>
          <w:rStyle w:val="a3"/>
          <w:sz w:val="28"/>
          <w:szCs w:val="30"/>
        </w:rPr>
        <w:t>рок действия запрета бывшему адвокату, виновному в умышленном преступлении, быть представителем в суде</w:t>
      </w:r>
    </w:p>
    <w:p w14:paraId="2BECE612" w14:textId="77777777" w:rsidR="00876E47" w:rsidRPr="00F63091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14:paraId="3A43004E" w14:textId="77777777" w:rsidR="00876E47" w:rsidRPr="00F63091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Как следует из </w:t>
      </w:r>
      <w:hyperlink r:id="rId15" w:history="1">
        <w:r>
          <w:rPr>
            <w:rStyle w:val="a4"/>
            <w:color w:val="auto"/>
            <w:sz w:val="28"/>
            <w:szCs w:val="30"/>
            <w:u w:val="none"/>
          </w:rPr>
          <w:t>постановления</w:t>
        </w:r>
      </w:hyperlink>
      <w:r>
        <w:rPr>
          <w:sz w:val="28"/>
          <w:szCs w:val="30"/>
        </w:rPr>
        <w:t xml:space="preserve"> </w:t>
      </w:r>
      <w:r w:rsidRPr="00F63091">
        <w:rPr>
          <w:sz w:val="28"/>
          <w:szCs w:val="30"/>
        </w:rPr>
        <w:t>Конституционного Суда Р</w:t>
      </w:r>
      <w:r>
        <w:rPr>
          <w:sz w:val="28"/>
          <w:szCs w:val="30"/>
        </w:rPr>
        <w:t xml:space="preserve">оссийской </w:t>
      </w:r>
      <w:r w:rsidRPr="00F63091">
        <w:rPr>
          <w:sz w:val="28"/>
          <w:szCs w:val="30"/>
        </w:rPr>
        <w:t>Ф</w:t>
      </w:r>
      <w:r>
        <w:rPr>
          <w:sz w:val="28"/>
          <w:szCs w:val="30"/>
        </w:rPr>
        <w:t>едерации от 10.11.2022 №</w:t>
      </w:r>
      <w:r w:rsidRPr="00F63091">
        <w:rPr>
          <w:sz w:val="28"/>
          <w:szCs w:val="30"/>
        </w:rPr>
        <w:t xml:space="preserve"> 49-П</w:t>
      </w:r>
      <w:r>
        <w:rPr>
          <w:sz w:val="28"/>
          <w:szCs w:val="30"/>
        </w:rPr>
        <w:t xml:space="preserve"> «</w:t>
      </w:r>
      <w:r w:rsidRPr="00F63091">
        <w:rPr>
          <w:sz w:val="28"/>
          <w:szCs w:val="30"/>
        </w:rPr>
        <w:t>По делу о проверке конституционности абзаца второго пункта 3</w:t>
      </w:r>
      <w:r>
        <w:rPr>
          <w:sz w:val="28"/>
          <w:szCs w:val="30"/>
        </w:rPr>
        <w:t xml:space="preserve"> статьи 17 Федерального закона «</w:t>
      </w:r>
      <w:r w:rsidRPr="00F63091">
        <w:rPr>
          <w:sz w:val="28"/>
          <w:szCs w:val="30"/>
        </w:rPr>
        <w:t>Об адвокатской деятельности и адвокатуре в Российской Федерации</w:t>
      </w:r>
      <w:r>
        <w:rPr>
          <w:sz w:val="28"/>
          <w:szCs w:val="30"/>
        </w:rPr>
        <w:t>»</w:t>
      </w:r>
      <w:r w:rsidRPr="00F63091">
        <w:rPr>
          <w:sz w:val="28"/>
          <w:szCs w:val="30"/>
        </w:rPr>
        <w:t xml:space="preserve"> в связи с ж</w:t>
      </w:r>
      <w:r>
        <w:rPr>
          <w:sz w:val="28"/>
          <w:szCs w:val="30"/>
        </w:rPr>
        <w:t>алобой гражданина С.Г. Шалавина», н</w:t>
      </w:r>
      <w:r w:rsidRPr="00F63091">
        <w:rPr>
          <w:sz w:val="28"/>
          <w:szCs w:val="30"/>
        </w:rPr>
        <w:t xml:space="preserve">орма об установлении запрета </w:t>
      </w:r>
      <w:r w:rsidRPr="00F63091">
        <w:rPr>
          <w:rStyle w:val="a3"/>
          <w:b w:val="0"/>
          <w:sz w:val="28"/>
          <w:szCs w:val="30"/>
        </w:rPr>
        <w:t>бывшему адвокату, виновному в умышленном преступлении,</w:t>
      </w:r>
      <w:r w:rsidRPr="00F63091">
        <w:rPr>
          <w:rStyle w:val="a3"/>
          <w:sz w:val="28"/>
          <w:szCs w:val="30"/>
        </w:rPr>
        <w:t xml:space="preserve"> </w:t>
      </w:r>
      <w:r w:rsidRPr="00F63091">
        <w:rPr>
          <w:sz w:val="28"/>
          <w:szCs w:val="30"/>
        </w:rPr>
        <w:t>быть представителем (за исключением участия его в процессе в качестве законного представителя) не противоречит Конституции, однако введение бессрочного запрета не соответствует ее нормам.</w:t>
      </w:r>
    </w:p>
    <w:p w14:paraId="376F79EB" w14:textId="77777777" w:rsidR="00876E47" w:rsidRPr="00F63091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F63091">
        <w:rPr>
          <w:sz w:val="28"/>
          <w:szCs w:val="30"/>
        </w:rPr>
        <w:t xml:space="preserve">Суд </w:t>
      </w:r>
      <w:r>
        <w:rPr>
          <w:sz w:val="28"/>
          <w:szCs w:val="30"/>
        </w:rPr>
        <w:t>указал</w:t>
      </w:r>
      <w:r w:rsidRPr="00F63091">
        <w:rPr>
          <w:sz w:val="28"/>
          <w:szCs w:val="30"/>
        </w:rPr>
        <w:t xml:space="preserve"> федерально</w:t>
      </w:r>
      <w:r>
        <w:rPr>
          <w:sz w:val="28"/>
          <w:szCs w:val="30"/>
        </w:rPr>
        <w:t>му законодателю о необходимости внести в Закон «</w:t>
      </w:r>
      <w:r w:rsidRPr="00F63091">
        <w:rPr>
          <w:sz w:val="28"/>
          <w:szCs w:val="30"/>
        </w:rPr>
        <w:t>Об адвокатской деятельности и адвокатуре в Российской Федерации</w:t>
      </w:r>
      <w:r>
        <w:rPr>
          <w:sz w:val="28"/>
          <w:szCs w:val="30"/>
        </w:rPr>
        <w:t>»</w:t>
      </w:r>
      <w:r w:rsidRPr="00F63091">
        <w:rPr>
          <w:sz w:val="28"/>
          <w:szCs w:val="30"/>
        </w:rPr>
        <w:t xml:space="preserve"> изменения, вытекающие из настоящего постановления.</w:t>
      </w:r>
    </w:p>
    <w:p w14:paraId="4AA4EE15" w14:textId="77777777" w:rsidR="00876E47" w:rsidRPr="00F63091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F63091">
        <w:rPr>
          <w:sz w:val="28"/>
          <w:szCs w:val="30"/>
        </w:rPr>
        <w:t>Впредь до внесения изменений срок действия запрета должен признаваться равным сроку судимости, но составлять не менее 5 лет с момента принятия решения о прекращении статуса адвоката, а в случае прекращения статуса адвоката по иным основаниям - в течение указанного в решении срока, по истечении которого лицо допускается к сдаче квалификационного экзамена.</w:t>
      </w:r>
    </w:p>
    <w:p w14:paraId="344E80EF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51A7B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5A95D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12</w:t>
      </w:r>
      <w:r w:rsidRPr="0090461F">
        <w:rPr>
          <w:rStyle w:val="a3"/>
          <w:bCs/>
          <w:color w:val="FF0000"/>
          <w:sz w:val="28"/>
          <w:szCs w:val="28"/>
        </w:rPr>
        <w:t>.</w:t>
      </w:r>
    </w:p>
    <w:p w14:paraId="11FF35F8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28</w:t>
      </w:r>
      <w:r w:rsidRPr="0090461F">
        <w:rPr>
          <w:rStyle w:val="a3"/>
          <w:bCs/>
          <w:color w:val="FF0000"/>
          <w:sz w:val="28"/>
          <w:szCs w:val="28"/>
        </w:rPr>
        <w:t>.11.2022</w:t>
      </w:r>
    </w:p>
    <w:p w14:paraId="06C63520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F0D1C8" w14:textId="77777777" w:rsidR="00876E47" w:rsidRPr="00C85358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 w:rsidRPr="00C85358">
        <w:rPr>
          <w:rStyle w:val="a3"/>
          <w:sz w:val="28"/>
          <w:szCs w:val="30"/>
        </w:rPr>
        <w:t>Продлен срок действия лицензии на осуществление предпринимательской деятельности по управлению многоквартирными домами</w:t>
      </w:r>
    </w:p>
    <w:p w14:paraId="3DACD899" w14:textId="77777777" w:rsidR="00876E47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14:paraId="2AFE31A3" w14:textId="77777777" w:rsidR="00876E47" w:rsidRPr="00C85358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В соответствии с Федеральным законом </w:t>
      </w:r>
      <w:r w:rsidRPr="00C85358">
        <w:rPr>
          <w:sz w:val="28"/>
          <w:szCs w:val="30"/>
        </w:rPr>
        <w:t xml:space="preserve">от 21.11.2022 </w:t>
      </w:r>
      <w:r>
        <w:rPr>
          <w:sz w:val="28"/>
          <w:szCs w:val="30"/>
        </w:rPr>
        <w:t>№</w:t>
      </w:r>
      <w:r w:rsidRPr="00C85358">
        <w:rPr>
          <w:sz w:val="28"/>
          <w:szCs w:val="30"/>
        </w:rPr>
        <w:t xml:space="preserve"> 463-ФЗ</w:t>
      </w:r>
      <w:r>
        <w:rPr>
          <w:sz w:val="28"/>
          <w:szCs w:val="30"/>
        </w:rPr>
        <w:t xml:space="preserve"> «</w:t>
      </w:r>
      <w:r w:rsidRPr="00C85358">
        <w:rPr>
          <w:sz w:val="28"/>
          <w:szCs w:val="30"/>
        </w:rPr>
        <w:t xml:space="preserve">О внесении изменений в статью 201 Жилищного кодекса Российской Федерации </w:t>
      </w:r>
      <w:r>
        <w:rPr>
          <w:sz w:val="28"/>
          <w:szCs w:val="30"/>
        </w:rPr>
        <w:t>и статью 5 Федерального закона «</w:t>
      </w:r>
      <w:r w:rsidRPr="00C85358">
        <w:rPr>
          <w:sz w:val="28"/>
          <w:szCs w:val="30"/>
        </w:rPr>
        <w:t>О внесении изменений в Жилищный кодекс Российской Федерации и отдельные законодате</w:t>
      </w:r>
      <w:r>
        <w:rPr>
          <w:sz w:val="28"/>
          <w:szCs w:val="30"/>
        </w:rPr>
        <w:t>льные акты Российской Федерации»</w:t>
      </w:r>
      <w:r w:rsidRPr="00C85358">
        <w:rPr>
          <w:sz w:val="28"/>
          <w:szCs w:val="30"/>
        </w:rPr>
        <w:t xml:space="preserve"> </w:t>
      </w:r>
      <w:r>
        <w:rPr>
          <w:sz w:val="28"/>
          <w:szCs w:val="30"/>
        </w:rPr>
        <w:t>дата</w:t>
      </w:r>
      <w:r w:rsidRPr="00C85358">
        <w:rPr>
          <w:sz w:val="28"/>
          <w:szCs w:val="30"/>
        </w:rPr>
        <w:t xml:space="preserve"> окончания срока действия выданных лицензий переносит</w:t>
      </w:r>
      <w:r>
        <w:rPr>
          <w:sz w:val="28"/>
          <w:szCs w:val="30"/>
        </w:rPr>
        <w:t xml:space="preserve">ся </w:t>
      </w:r>
      <w:r w:rsidRPr="00C85358">
        <w:rPr>
          <w:sz w:val="28"/>
          <w:szCs w:val="30"/>
        </w:rPr>
        <w:t xml:space="preserve">с 11 января </w:t>
      </w:r>
      <w:r>
        <w:rPr>
          <w:sz w:val="28"/>
          <w:szCs w:val="30"/>
        </w:rPr>
        <w:t xml:space="preserve">на </w:t>
      </w:r>
      <w:r w:rsidRPr="00C85358">
        <w:rPr>
          <w:sz w:val="28"/>
          <w:szCs w:val="30"/>
        </w:rPr>
        <w:t>1 июня 2023 года.</w:t>
      </w:r>
    </w:p>
    <w:p w14:paraId="74C2FBB3" w14:textId="77777777" w:rsidR="00876E47" w:rsidRPr="00C85358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C85358">
        <w:rPr>
          <w:sz w:val="28"/>
          <w:szCs w:val="30"/>
        </w:rPr>
        <w:t>Закон вступает в силу со дня его официального опубликования.</w:t>
      </w:r>
    </w:p>
    <w:p w14:paraId="773EF8C9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B337A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29DED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12EF7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13</w:t>
      </w:r>
      <w:r w:rsidRPr="0090461F">
        <w:rPr>
          <w:rStyle w:val="a3"/>
          <w:bCs/>
          <w:color w:val="FF0000"/>
          <w:sz w:val="28"/>
          <w:szCs w:val="28"/>
        </w:rPr>
        <w:t>.</w:t>
      </w:r>
    </w:p>
    <w:p w14:paraId="6FF39777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29</w:t>
      </w:r>
      <w:r w:rsidRPr="0090461F">
        <w:rPr>
          <w:rStyle w:val="a3"/>
          <w:bCs/>
          <w:color w:val="FF0000"/>
          <w:sz w:val="28"/>
          <w:szCs w:val="28"/>
        </w:rPr>
        <w:t>.11.2022</w:t>
      </w:r>
    </w:p>
    <w:p w14:paraId="6F0692FC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41B6F8" w14:textId="77777777" w:rsidR="00876E47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 w:rsidRPr="008B0AE6">
        <w:rPr>
          <w:rStyle w:val="a3"/>
          <w:sz w:val="28"/>
          <w:szCs w:val="30"/>
        </w:rPr>
        <w:lastRenderedPageBreak/>
        <w:t>Установлена возможность перерасчета платы за вывоз твердых коммунальных отходов при временном отсутствии жильцов многоквартирных домов в квартирах</w:t>
      </w:r>
    </w:p>
    <w:p w14:paraId="761537CF" w14:textId="77777777" w:rsidR="00876E47" w:rsidRPr="008B0AE6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14:paraId="270AF9BC" w14:textId="77777777" w:rsidR="00876E47" w:rsidRPr="008B0AE6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В соответствии с </w:t>
      </w:r>
      <w:hyperlink r:id="rId16" w:history="1">
        <w:r>
          <w:rPr>
            <w:rStyle w:val="a4"/>
            <w:color w:val="auto"/>
            <w:sz w:val="28"/>
            <w:szCs w:val="30"/>
            <w:u w:val="none"/>
          </w:rPr>
          <w:t>постановлением</w:t>
        </w:r>
      </w:hyperlink>
      <w:r>
        <w:rPr>
          <w:sz w:val="28"/>
          <w:szCs w:val="30"/>
        </w:rPr>
        <w:t xml:space="preserve"> </w:t>
      </w:r>
      <w:r w:rsidRPr="008B0AE6">
        <w:rPr>
          <w:sz w:val="28"/>
          <w:szCs w:val="30"/>
        </w:rPr>
        <w:t xml:space="preserve">Правительства </w:t>
      </w:r>
      <w:r>
        <w:rPr>
          <w:sz w:val="28"/>
          <w:szCs w:val="30"/>
        </w:rPr>
        <w:t xml:space="preserve">Российской Федерации </w:t>
      </w:r>
      <w:r w:rsidRPr="008B0AE6">
        <w:rPr>
          <w:sz w:val="28"/>
          <w:szCs w:val="30"/>
        </w:rPr>
        <w:t xml:space="preserve">от 16.11.2022 </w:t>
      </w:r>
      <w:r>
        <w:rPr>
          <w:sz w:val="28"/>
          <w:szCs w:val="30"/>
        </w:rPr>
        <w:t>№</w:t>
      </w:r>
      <w:r w:rsidRPr="008B0AE6">
        <w:rPr>
          <w:sz w:val="28"/>
          <w:szCs w:val="30"/>
        </w:rPr>
        <w:t xml:space="preserve"> 2076</w:t>
      </w:r>
      <w:r>
        <w:rPr>
          <w:sz w:val="28"/>
          <w:szCs w:val="30"/>
        </w:rPr>
        <w:t xml:space="preserve"> «</w:t>
      </w:r>
      <w:r w:rsidRPr="008B0AE6">
        <w:rPr>
          <w:sz w:val="28"/>
          <w:szCs w:val="30"/>
        </w:rPr>
        <w:t>О внесении изменений в Правила предоставления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30"/>
        </w:rPr>
        <w:t>» п</w:t>
      </w:r>
      <w:r w:rsidRPr="008B0AE6">
        <w:rPr>
          <w:sz w:val="28"/>
          <w:szCs w:val="30"/>
        </w:rPr>
        <w:t>ерерасчет размера платы за указанную услугу осуществляется при отсутствии потребителя коммунальной услуги в жилом помещении более 5 полных календарных дней подряд.</w:t>
      </w:r>
    </w:p>
    <w:p w14:paraId="6B1B6CBF" w14:textId="77777777" w:rsidR="00876E47" w:rsidRPr="008B0AE6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8B0AE6">
        <w:rPr>
          <w:sz w:val="28"/>
          <w:szCs w:val="30"/>
        </w:rPr>
        <w:t>Он производится на основании заявления и документов, подтверждающих временное отсутствие потребителя.</w:t>
      </w:r>
    </w:p>
    <w:p w14:paraId="1627D838" w14:textId="77777777" w:rsidR="00876E47" w:rsidRPr="008B0AE6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8B0AE6">
        <w:rPr>
          <w:sz w:val="28"/>
          <w:szCs w:val="30"/>
        </w:rPr>
        <w:t>Документом закреплен также порядок осуществления перерасчета.</w:t>
      </w:r>
    </w:p>
    <w:p w14:paraId="119EA780" w14:textId="77777777" w:rsidR="00876E47" w:rsidRPr="008B0AE6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8B0AE6">
        <w:rPr>
          <w:sz w:val="28"/>
          <w:szCs w:val="30"/>
        </w:rPr>
        <w:t>Настоящее постановление вступает в силу с 1 марта 2023 года и действует до 31 декабря 2027 года.</w:t>
      </w:r>
    </w:p>
    <w:p w14:paraId="0E8C9419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1A3835" w14:textId="77777777" w:rsidR="00876E47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EB1AC8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14</w:t>
      </w:r>
      <w:r w:rsidRPr="0090461F">
        <w:rPr>
          <w:rStyle w:val="a3"/>
          <w:bCs/>
          <w:color w:val="FF0000"/>
          <w:sz w:val="28"/>
          <w:szCs w:val="28"/>
        </w:rPr>
        <w:t>.</w:t>
      </w:r>
    </w:p>
    <w:p w14:paraId="106F0FC0" w14:textId="77777777" w:rsidR="00876E47" w:rsidRPr="0090461F" w:rsidRDefault="00876E47" w:rsidP="00876E47">
      <w:pPr>
        <w:pStyle w:val="no-indent"/>
        <w:shd w:val="clear" w:color="auto" w:fill="FFFFFF"/>
        <w:spacing w:before="0" w:beforeAutospacing="0" w:after="0" w:afterAutospacing="0"/>
        <w:jc w:val="center"/>
        <w:rPr>
          <w:rStyle w:val="a3"/>
          <w:bCs/>
          <w:color w:val="FF0000"/>
          <w:sz w:val="28"/>
          <w:szCs w:val="28"/>
        </w:rPr>
      </w:pPr>
      <w:r>
        <w:rPr>
          <w:rStyle w:val="a3"/>
          <w:bCs/>
          <w:color w:val="FF0000"/>
          <w:sz w:val="28"/>
          <w:szCs w:val="28"/>
        </w:rPr>
        <w:t>30</w:t>
      </w:r>
      <w:r w:rsidRPr="0090461F">
        <w:rPr>
          <w:rStyle w:val="a3"/>
          <w:bCs/>
          <w:color w:val="FF0000"/>
          <w:sz w:val="28"/>
          <w:szCs w:val="28"/>
        </w:rPr>
        <w:t>.11.2022</w:t>
      </w:r>
    </w:p>
    <w:p w14:paraId="0FBBE8DC" w14:textId="77777777" w:rsidR="00876E47" w:rsidRPr="009346FB" w:rsidRDefault="00876E47" w:rsidP="00876E4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6E0FB91" w14:textId="77777777" w:rsidR="00876E47" w:rsidRPr="009346FB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 w:rsidRPr="009346FB">
        <w:rPr>
          <w:rStyle w:val="a3"/>
          <w:sz w:val="28"/>
          <w:szCs w:val="30"/>
        </w:rPr>
        <w:t>Подписан закон о едином пособии в связи с рождением и воспитанием ребенка</w:t>
      </w:r>
    </w:p>
    <w:p w14:paraId="701FB3A1" w14:textId="77777777" w:rsidR="00876E47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14:paraId="0B3B0C0C" w14:textId="77777777" w:rsidR="00876E47" w:rsidRPr="009346FB" w:rsidRDefault="00876E47" w:rsidP="00876E4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В соответствии с Федеральным </w:t>
      </w:r>
      <w:hyperlink r:id="rId17" w:history="1">
        <w:r w:rsidRPr="009346FB">
          <w:rPr>
            <w:rStyle w:val="a4"/>
            <w:color w:val="auto"/>
            <w:sz w:val="28"/>
            <w:szCs w:val="30"/>
            <w:u w:val="none"/>
          </w:rPr>
          <w:t>закон</w:t>
        </w:r>
      </w:hyperlink>
      <w:r>
        <w:rPr>
          <w:sz w:val="28"/>
          <w:szCs w:val="30"/>
        </w:rPr>
        <w:t>ом от 21.11.2022 №</w:t>
      </w:r>
      <w:r w:rsidRPr="009346FB">
        <w:rPr>
          <w:sz w:val="28"/>
          <w:szCs w:val="30"/>
        </w:rPr>
        <w:t xml:space="preserve"> 455-ФЗ</w:t>
      </w:r>
      <w:r>
        <w:rPr>
          <w:sz w:val="28"/>
          <w:szCs w:val="30"/>
        </w:rPr>
        <w:t xml:space="preserve"> «</w:t>
      </w:r>
      <w:r w:rsidRPr="009346FB">
        <w:rPr>
          <w:sz w:val="28"/>
          <w:szCs w:val="30"/>
        </w:rPr>
        <w:t>О внесении</w:t>
      </w:r>
      <w:r>
        <w:rPr>
          <w:sz w:val="28"/>
          <w:szCs w:val="30"/>
        </w:rPr>
        <w:t xml:space="preserve"> изменений в Федеральный закон «</w:t>
      </w:r>
      <w:r w:rsidRPr="009346FB">
        <w:rPr>
          <w:sz w:val="28"/>
          <w:szCs w:val="30"/>
        </w:rPr>
        <w:t>О государственных по</w:t>
      </w:r>
      <w:r>
        <w:rPr>
          <w:sz w:val="28"/>
          <w:szCs w:val="30"/>
        </w:rPr>
        <w:t>собиях гражданам, имеющим детей» е</w:t>
      </w:r>
      <w:r w:rsidRPr="009346FB">
        <w:rPr>
          <w:sz w:val="28"/>
          <w:szCs w:val="30"/>
        </w:rPr>
        <w:t>жемесячное пособие в связи с рождением и воспитанием ребенка заменяет некоторые действующие виды пособий, в том числе ежемесячное пособие женщине, вставшей на учет в медицинской организации в ранние сроки беременности.</w:t>
      </w:r>
    </w:p>
    <w:p w14:paraId="7349D2D7" w14:textId="77777777" w:rsidR="00876E47" w:rsidRPr="009346FB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9346FB">
        <w:rPr>
          <w:sz w:val="28"/>
          <w:szCs w:val="30"/>
        </w:rPr>
        <w:t>Право на пособие возникает в случае, если размер среднедушевого дохода семьи не превышает величину прожиточного минимума на душу населения, установленную в субъекте РФ по месту жительства (пребывания) или фактического проживания заявителя.</w:t>
      </w:r>
    </w:p>
    <w:p w14:paraId="722A81EE" w14:textId="77777777" w:rsidR="00876E47" w:rsidRPr="009346FB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9346FB">
        <w:rPr>
          <w:sz w:val="28"/>
          <w:szCs w:val="30"/>
        </w:rPr>
        <w:t>Назначение и выплата ежемесячного пособия осуществляются:</w:t>
      </w:r>
    </w:p>
    <w:p w14:paraId="63C7832A" w14:textId="77777777" w:rsidR="00876E47" w:rsidRPr="009346FB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- </w:t>
      </w:r>
      <w:r w:rsidRPr="009346FB">
        <w:rPr>
          <w:sz w:val="28"/>
          <w:szCs w:val="30"/>
        </w:rPr>
        <w:t>беременной женщине в случае, если срок ее беременности составляет шесть и более недель и она встала на учет в ранние сроки беременности (до 12 недель). Выплачивается пособие начиная с месяца постановки на учет, но не ранее срока беременности 6 недель, до месяца родов или прерывания беременности;</w:t>
      </w:r>
    </w:p>
    <w:p w14:paraId="77FFDE43" w14:textId="77777777" w:rsidR="00876E47" w:rsidRPr="009346FB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>- о</w:t>
      </w:r>
      <w:r w:rsidRPr="009346FB">
        <w:rPr>
          <w:sz w:val="28"/>
          <w:szCs w:val="30"/>
        </w:rPr>
        <w:t xml:space="preserve">ному из родителей (усыновителей, опекунов (попечителей) ребенка в возрасте до 17 лет, являющегося гражданином РФ и постоянно проживающего на территории РФ (пособие выплачивается начиная с месяца рождения ребенка, </w:t>
      </w:r>
      <w:r w:rsidRPr="009346FB">
        <w:rPr>
          <w:sz w:val="28"/>
          <w:szCs w:val="30"/>
        </w:rPr>
        <w:lastRenderedPageBreak/>
        <w:t>если обращение последовало не позднее 6 месяцев со дня рождения ребенка, в остальных случаях - начиная с даты обращения за назначением пособия).</w:t>
      </w:r>
    </w:p>
    <w:p w14:paraId="2DFEA1C8" w14:textId="77777777" w:rsidR="00876E47" w:rsidRPr="009346FB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9346FB">
        <w:rPr>
          <w:sz w:val="28"/>
          <w:szCs w:val="30"/>
        </w:rPr>
        <w:t>Размер пособия установлен в зависимости от дефицита обеспеченности семьи.</w:t>
      </w:r>
    </w:p>
    <w:p w14:paraId="1C914FCC" w14:textId="77777777" w:rsidR="00876E47" w:rsidRPr="009346FB" w:rsidRDefault="00876E47" w:rsidP="00876E4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9346FB">
        <w:rPr>
          <w:sz w:val="28"/>
          <w:szCs w:val="30"/>
        </w:rPr>
        <w:t>Федеральный закон вступает в силу с 1 января 2023 года.</w:t>
      </w:r>
    </w:p>
    <w:p w14:paraId="0DAF0C4B" w14:textId="77777777" w:rsidR="00876E47" w:rsidRPr="00C85358" w:rsidRDefault="00876E47" w:rsidP="0087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D65290" w14:textId="77777777" w:rsidR="00734A02" w:rsidRDefault="00734A02">
      <w:bookmarkStart w:id="0" w:name="_GoBack"/>
      <w:bookmarkEnd w:id="0"/>
    </w:p>
    <w:sectPr w:rsidR="00734A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01"/>
    <w:rsid w:val="00290701"/>
    <w:rsid w:val="00734A02"/>
    <w:rsid w:val="008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73E2-BE2E-43FA-89C6-3FAB6CC1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E4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876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876E47"/>
    <w:rPr>
      <w:rFonts w:cs="Times New Roman"/>
      <w:b/>
    </w:rPr>
  </w:style>
  <w:style w:type="paragraph" w:customStyle="1" w:styleId="alignleft">
    <w:name w:val="align_left"/>
    <w:basedOn w:val="a"/>
    <w:rsid w:val="00876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6E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61817/2e91d385fb5ad4a0d4cf31b897557e83e5e64009/" TargetMode="External"/><Relationship Id="rId13" Type="http://schemas.openxmlformats.org/officeDocument/2006/relationships/hyperlink" Target="https://www.consultant.ru/document/cons_doc_LAW_431339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61817/2e91d385fb5ad4a0d4cf31b897557e83e5e64009/" TargetMode="External"/><Relationship Id="rId12" Type="http://schemas.openxmlformats.org/officeDocument/2006/relationships/hyperlink" Target="https://www.consultant.ru/document/cons_doc_LAW_430528/" TargetMode="External"/><Relationship Id="rId17" Type="http://schemas.openxmlformats.org/officeDocument/2006/relationships/hyperlink" Target="https://www.consultant.ru/document/cons_doc_LAW_43184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317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1853/c193654ae5c3bd5b02d92ade18796cd8864ec353/" TargetMode="External"/><Relationship Id="rId11" Type="http://schemas.openxmlformats.org/officeDocument/2006/relationships/hyperlink" Target="https://www.consultant.ru/document/cons_doc_LAW_161817/2e91d385fb5ad4a0d4cf31b897557e83e5e64009/" TargetMode="External"/><Relationship Id="rId5" Type="http://schemas.openxmlformats.org/officeDocument/2006/relationships/hyperlink" Target="https://www.consultant.ru/document/cons_doc_LAW_10699/57b5c7b83fcd2cf40cabe2042f2d8f04ed6875ad/" TargetMode="External"/><Relationship Id="rId15" Type="http://schemas.openxmlformats.org/officeDocument/2006/relationships/hyperlink" Target="https://www.consultant.ru/document/cons_doc_LAW_431176/" TargetMode="External"/><Relationship Id="rId10" Type="http://schemas.openxmlformats.org/officeDocument/2006/relationships/hyperlink" Target="https://www.consultant.ru/document/cons_doc_LAW_161817/2e91d385fb5ad4a0d4cf31b897557e83e5e64009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/document/cons_doc_LAW_10699/57b5c7b83fcd2cf40cabe2042f2d8f04ed6875ad/" TargetMode="External"/><Relationship Id="rId9" Type="http://schemas.openxmlformats.org/officeDocument/2006/relationships/hyperlink" Target="https://www.consultant.ru/document/cons_doc_LAW_161817/2e91d385fb5ad4a0d4cf31b897557e83e5e64009/" TargetMode="External"/><Relationship Id="rId14" Type="http://schemas.openxmlformats.org/officeDocument/2006/relationships/hyperlink" Target="https://www.consultant.ru/document/cons_doc_LAW_4316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2976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79021</dc:creator>
  <cp:keywords/>
  <dc:description/>
  <cp:lastModifiedBy>79021</cp:lastModifiedBy>
  <cp:revision>2</cp:revision>
  <dcterms:created xsi:type="dcterms:W3CDTF">2022-12-05T04:10:00Z</dcterms:created>
  <dcterms:modified xsi:type="dcterms:W3CDTF">2022-12-05T04:11:00Z</dcterms:modified>
</cp:coreProperties>
</file>